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7672" w14:textId="663B4F9A" w:rsidR="007528E6" w:rsidRDefault="007528E6">
      <w:pPr>
        <w:spacing w:after="6" w:line="260" w:lineRule="auto"/>
        <w:ind w:right="15"/>
        <w:jc w:val="center"/>
        <w:rPr>
          <w:b/>
        </w:rPr>
      </w:pPr>
      <w:r>
        <w:rPr>
          <w:b/>
          <w:noProof/>
        </w:rPr>
        <w:drawing>
          <wp:inline distT="0" distB="0" distL="0" distR="0" wp14:anchorId="08D4A61E" wp14:editId="30311690">
            <wp:extent cx="2962910" cy="10363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910" cy="1036320"/>
                    </a:xfrm>
                    <a:prstGeom prst="rect">
                      <a:avLst/>
                    </a:prstGeom>
                    <a:noFill/>
                  </pic:spPr>
                </pic:pic>
              </a:graphicData>
            </a:graphic>
          </wp:inline>
        </w:drawing>
      </w:r>
    </w:p>
    <w:p w14:paraId="23878FEF" w14:textId="77777777" w:rsidR="007528E6" w:rsidRDefault="007528E6">
      <w:pPr>
        <w:spacing w:after="6" w:line="260" w:lineRule="auto"/>
        <w:ind w:right="15"/>
        <w:jc w:val="center"/>
        <w:rPr>
          <w:b/>
        </w:rPr>
      </w:pPr>
    </w:p>
    <w:p w14:paraId="15860EDF" w14:textId="28115CA2" w:rsidR="0031799B" w:rsidRDefault="00872D56">
      <w:pPr>
        <w:spacing w:after="6" w:line="260" w:lineRule="auto"/>
        <w:ind w:right="15"/>
        <w:jc w:val="center"/>
      </w:pPr>
      <w:r>
        <w:rPr>
          <w:b/>
        </w:rPr>
        <w:t xml:space="preserve">Grambling University National Alumni Association, Inc. (GUNAA) </w:t>
      </w:r>
      <w:r w:rsidR="00793B16">
        <w:rPr>
          <w:b/>
        </w:rPr>
        <w:t>2022</w:t>
      </w:r>
      <w:r>
        <w:rPr>
          <w:b/>
        </w:rPr>
        <w:t xml:space="preserve"> </w:t>
      </w:r>
      <w:r>
        <w:rPr>
          <w:rFonts w:ascii="Calibri" w:eastAsia="Calibri" w:hAnsi="Calibri" w:cs="Calibri"/>
          <w:sz w:val="22"/>
        </w:rPr>
        <w:t xml:space="preserve"> </w:t>
      </w:r>
    </w:p>
    <w:p w14:paraId="52F53469" w14:textId="77777777" w:rsidR="0031799B" w:rsidRDefault="00872D56">
      <w:pPr>
        <w:spacing w:after="6" w:line="260" w:lineRule="auto"/>
        <w:ind w:left="988" w:right="995"/>
        <w:jc w:val="center"/>
      </w:pPr>
      <w:r>
        <w:rPr>
          <w:b/>
        </w:rPr>
        <w:t xml:space="preserve">ELECTION ANNOUNCEMENT &amp; GUIDELINES </w:t>
      </w:r>
      <w:r>
        <w:rPr>
          <w:rFonts w:ascii="Calibri" w:eastAsia="Calibri" w:hAnsi="Calibri" w:cs="Calibri"/>
          <w:sz w:val="22"/>
        </w:rPr>
        <w:t xml:space="preserve"> </w:t>
      </w:r>
    </w:p>
    <w:p w14:paraId="23E89137" w14:textId="77777777" w:rsidR="0031799B" w:rsidRDefault="00872D56">
      <w:pPr>
        <w:spacing w:after="24" w:line="259" w:lineRule="auto"/>
        <w:ind w:left="174" w:firstLine="0"/>
        <w:jc w:val="center"/>
      </w:pPr>
      <w:r>
        <w:t xml:space="preserve"> </w:t>
      </w:r>
      <w:r>
        <w:rPr>
          <w:rFonts w:ascii="Calibri" w:eastAsia="Calibri" w:hAnsi="Calibri" w:cs="Calibri"/>
          <w:sz w:val="22"/>
        </w:rPr>
        <w:t xml:space="preserve"> </w:t>
      </w:r>
    </w:p>
    <w:p w14:paraId="02219C62" w14:textId="43A5571E" w:rsidR="0031799B" w:rsidRDefault="00872D56">
      <w:pPr>
        <w:ind w:left="11"/>
      </w:pPr>
      <w:r>
        <w:t xml:space="preserve">The National Committee is accepting </w:t>
      </w:r>
      <w:r w:rsidR="007528E6">
        <w:t>“</w:t>
      </w:r>
      <w:r>
        <w:rPr>
          <w:b/>
        </w:rPr>
        <w:t>Letter of Intent</w:t>
      </w:r>
      <w:r w:rsidR="007528E6">
        <w:rPr>
          <w:b/>
        </w:rPr>
        <w:t>”</w:t>
      </w:r>
      <w:r>
        <w:rPr>
          <w:b/>
        </w:rPr>
        <w:t xml:space="preserve"> </w:t>
      </w:r>
      <w:r>
        <w:t xml:space="preserve">from financial GUNAA members who wish to seek one of the elected positions, as allowed in the Constitution. Each </w:t>
      </w:r>
      <w:r>
        <w:rPr>
          <w:b/>
        </w:rPr>
        <w:t xml:space="preserve">“Letter of Intent” </w:t>
      </w:r>
      <w:r>
        <w:t xml:space="preserve">must be accompanied </w:t>
      </w:r>
      <w:r w:rsidR="00793B16">
        <w:t xml:space="preserve">with </w:t>
      </w:r>
      <w:r>
        <w:t xml:space="preserve">the “Candidate’s Fee” in the form of a Certified/Cashier’s Check or Money Order payable to GUNAA. </w:t>
      </w:r>
      <w:r w:rsidR="00793B16">
        <w:t xml:space="preserve"> </w:t>
      </w:r>
      <w:r>
        <w:t xml:space="preserve">Payments via GUNAA website are also permissible at </w:t>
      </w:r>
      <w:hyperlink r:id="rId8" w:history="1">
        <w:r w:rsidR="004B281E" w:rsidRPr="004B281E">
          <w:rPr>
            <w:rStyle w:val="Hyperlink"/>
            <w:rFonts w:ascii="Segoe UI" w:hAnsi="Segoe UI" w:cs="Segoe UI"/>
            <w:shd w:val="clear" w:color="auto" w:fill="EBECF6"/>
          </w:rPr>
          <w:t>https://form.jotform.com/220615301092139</w:t>
        </w:r>
      </w:hyperlink>
      <w:hyperlink r:id="rId9">
        <w:r>
          <w:t>.</w:t>
        </w:r>
      </w:hyperlink>
      <w:r>
        <w:t xml:space="preserve"> No cash or personal checks will be accepted.  </w:t>
      </w:r>
      <w:r>
        <w:rPr>
          <w:rFonts w:ascii="Calibri" w:eastAsia="Calibri" w:hAnsi="Calibri" w:cs="Calibri"/>
          <w:sz w:val="22"/>
        </w:rPr>
        <w:t xml:space="preserve"> </w:t>
      </w:r>
    </w:p>
    <w:p w14:paraId="5E7915D2" w14:textId="77777777" w:rsidR="0031799B" w:rsidRDefault="00872D56">
      <w:pPr>
        <w:spacing w:after="12" w:line="259" w:lineRule="auto"/>
        <w:ind w:left="16" w:firstLine="0"/>
      </w:pPr>
      <w:r>
        <w:t xml:space="preserve"> </w:t>
      </w:r>
      <w:r>
        <w:rPr>
          <w:rFonts w:ascii="Calibri" w:eastAsia="Calibri" w:hAnsi="Calibri" w:cs="Calibri"/>
          <w:sz w:val="22"/>
        </w:rPr>
        <w:t xml:space="preserve"> </w:t>
      </w:r>
    </w:p>
    <w:p w14:paraId="6646F84C" w14:textId="0854AAE5" w:rsidR="0031799B" w:rsidRDefault="00872D56">
      <w:pPr>
        <w:ind w:left="11"/>
      </w:pPr>
      <w:r>
        <w:t xml:space="preserve">The following Fee Schedule is effective for </w:t>
      </w:r>
      <w:r w:rsidR="00793B16">
        <w:t>2022</w:t>
      </w:r>
      <w:r>
        <w:t xml:space="preserve"> Election:  </w:t>
      </w:r>
      <w:r>
        <w:rPr>
          <w:rFonts w:ascii="Calibri" w:eastAsia="Calibri" w:hAnsi="Calibri" w:cs="Calibri"/>
          <w:sz w:val="22"/>
        </w:rPr>
        <w:t xml:space="preserve"> </w:t>
      </w:r>
    </w:p>
    <w:p w14:paraId="4BB078BD" w14:textId="77777777" w:rsidR="0031799B" w:rsidRDefault="00872D56">
      <w:pPr>
        <w:spacing w:line="259" w:lineRule="auto"/>
        <w:ind w:left="16" w:firstLine="0"/>
      </w:pPr>
      <w:r>
        <w:t xml:space="preserve"> </w:t>
      </w:r>
      <w:r>
        <w:rPr>
          <w:rFonts w:ascii="Calibri" w:eastAsia="Calibri" w:hAnsi="Calibri" w:cs="Calibri"/>
          <w:sz w:val="22"/>
        </w:rPr>
        <w:t xml:space="preserve"> </w:t>
      </w:r>
    </w:p>
    <w:p w14:paraId="4C14D189" w14:textId="77777777" w:rsidR="0031799B" w:rsidRDefault="00872D56">
      <w:pPr>
        <w:spacing w:after="6" w:line="260" w:lineRule="auto"/>
        <w:ind w:left="988" w:right="1061"/>
        <w:jc w:val="center"/>
      </w:pPr>
      <w:r>
        <w:rPr>
          <w:b/>
        </w:rPr>
        <w:t xml:space="preserve">President - $300.00 </w:t>
      </w:r>
      <w:r>
        <w:rPr>
          <w:rFonts w:ascii="Calibri" w:eastAsia="Calibri" w:hAnsi="Calibri" w:cs="Calibri"/>
          <w:sz w:val="22"/>
        </w:rPr>
        <w:t xml:space="preserve"> </w:t>
      </w:r>
    </w:p>
    <w:p w14:paraId="55B75DAB" w14:textId="77777777" w:rsidR="0031799B" w:rsidRDefault="00872D56">
      <w:pPr>
        <w:spacing w:after="6" w:line="260" w:lineRule="auto"/>
        <w:ind w:left="988" w:right="517"/>
        <w:jc w:val="center"/>
      </w:pPr>
      <w:r>
        <w:rPr>
          <w:b/>
        </w:rPr>
        <w:t xml:space="preserve">Vice President - $250.00 </w:t>
      </w:r>
      <w:r>
        <w:rPr>
          <w:rFonts w:ascii="Calibri" w:eastAsia="Calibri" w:hAnsi="Calibri" w:cs="Calibri"/>
          <w:sz w:val="22"/>
        </w:rPr>
        <w:t xml:space="preserve"> </w:t>
      </w:r>
    </w:p>
    <w:p w14:paraId="76914E59" w14:textId="77777777" w:rsidR="0031799B" w:rsidRDefault="00872D56">
      <w:pPr>
        <w:spacing w:after="6" w:line="260" w:lineRule="auto"/>
        <w:ind w:left="988" w:right="1061"/>
        <w:jc w:val="center"/>
      </w:pPr>
      <w:r>
        <w:rPr>
          <w:b/>
        </w:rPr>
        <w:t xml:space="preserve">Secretary - $200.00 </w:t>
      </w:r>
      <w:r>
        <w:rPr>
          <w:rFonts w:ascii="Calibri" w:eastAsia="Calibri" w:hAnsi="Calibri" w:cs="Calibri"/>
          <w:sz w:val="22"/>
        </w:rPr>
        <w:t xml:space="preserve"> </w:t>
      </w:r>
    </w:p>
    <w:p w14:paraId="3F779562" w14:textId="77777777" w:rsidR="0031799B" w:rsidRDefault="00872D56">
      <w:pPr>
        <w:spacing w:after="6" w:line="260" w:lineRule="auto"/>
        <w:ind w:left="988" w:right="1049"/>
        <w:jc w:val="center"/>
      </w:pPr>
      <w:r>
        <w:rPr>
          <w:b/>
        </w:rPr>
        <w:t xml:space="preserve">Treasurer - $200.00 </w:t>
      </w:r>
      <w:r>
        <w:rPr>
          <w:rFonts w:ascii="Calibri" w:eastAsia="Calibri" w:hAnsi="Calibri" w:cs="Calibri"/>
          <w:sz w:val="22"/>
        </w:rPr>
        <w:t xml:space="preserve"> </w:t>
      </w:r>
    </w:p>
    <w:p w14:paraId="69AA9D8D" w14:textId="77777777" w:rsidR="0031799B" w:rsidRDefault="00872D56">
      <w:pPr>
        <w:spacing w:after="6" w:line="260" w:lineRule="auto"/>
        <w:ind w:left="988"/>
        <w:jc w:val="center"/>
      </w:pPr>
      <w:r>
        <w:rPr>
          <w:b/>
        </w:rPr>
        <w:t xml:space="preserve">Financial Secretary - $200.00 </w:t>
      </w:r>
      <w:r>
        <w:rPr>
          <w:rFonts w:ascii="Calibri" w:eastAsia="Calibri" w:hAnsi="Calibri" w:cs="Calibri"/>
          <w:sz w:val="22"/>
        </w:rPr>
        <w:t xml:space="preserve"> </w:t>
      </w:r>
    </w:p>
    <w:p w14:paraId="516B18F7" w14:textId="77777777" w:rsidR="0031799B" w:rsidRDefault="00872D56">
      <w:pPr>
        <w:spacing w:after="6" w:line="260" w:lineRule="auto"/>
        <w:ind w:left="988" w:right="76"/>
        <w:jc w:val="center"/>
      </w:pPr>
      <w:r>
        <w:rPr>
          <w:b/>
        </w:rPr>
        <w:t xml:space="preserve">Business Manager - $200.00 </w:t>
      </w:r>
      <w:r>
        <w:rPr>
          <w:rFonts w:ascii="Calibri" w:eastAsia="Calibri" w:hAnsi="Calibri" w:cs="Calibri"/>
          <w:sz w:val="22"/>
        </w:rPr>
        <w:t xml:space="preserve"> </w:t>
      </w:r>
    </w:p>
    <w:p w14:paraId="14A9A768" w14:textId="77777777" w:rsidR="0031799B" w:rsidRDefault="00872D56">
      <w:pPr>
        <w:spacing w:after="12" w:line="259" w:lineRule="auto"/>
        <w:ind w:left="16" w:firstLine="0"/>
      </w:pPr>
      <w:r>
        <w:rPr>
          <w:b/>
        </w:rPr>
        <w:t xml:space="preserve"> </w:t>
      </w:r>
      <w:r>
        <w:rPr>
          <w:rFonts w:ascii="Calibri" w:eastAsia="Calibri" w:hAnsi="Calibri" w:cs="Calibri"/>
          <w:sz w:val="22"/>
        </w:rPr>
        <w:t xml:space="preserve"> </w:t>
      </w:r>
    </w:p>
    <w:p w14:paraId="4B87F4EE" w14:textId="2EA43CE9" w:rsidR="0031799B" w:rsidRDefault="00872D56">
      <w:pPr>
        <w:spacing w:after="21" w:line="239" w:lineRule="auto"/>
        <w:ind w:left="-5" w:right="-11"/>
        <w:jc w:val="both"/>
      </w:pPr>
      <w:r>
        <w:t xml:space="preserve">All letters of intent must be postmarked by </w:t>
      </w:r>
      <w:r>
        <w:rPr>
          <w:b/>
        </w:rPr>
        <w:t>Ma</w:t>
      </w:r>
      <w:r w:rsidR="00434AB2">
        <w:rPr>
          <w:b/>
        </w:rPr>
        <w:t>rch</w:t>
      </w:r>
      <w:r>
        <w:rPr>
          <w:b/>
        </w:rPr>
        <w:t xml:space="preserve"> 31, 202</w:t>
      </w:r>
      <w:r w:rsidR="003812AB">
        <w:rPr>
          <w:b/>
        </w:rPr>
        <w:t>2</w:t>
      </w:r>
      <w:r>
        <w:t xml:space="preserve">. Certification notices will be mailed to candidates by </w:t>
      </w:r>
      <w:r w:rsidR="00434AB2" w:rsidRPr="00434AB2">
        <w:rPr>
          <w:b/>
          <w:bCs/>
        </w:rPr>
        <w:t>April 15</w:t>
      </w:r>
      <w:r w:rsidRPr="00434AB2">
        <w:rPr>
          <w:b/>
          <w:bCs/>
        </w:rPr>
        <w:t>, 202</w:t>
      </w:r>
      <w:r w:rsidR="00434AB2" w:rsidRPr="00434AB2">
        <w:rPr>
          <w:b/>
          <w:bCs/>
        </w:rPr>
        <w:t>2</w:t>
      </w:r>
      <w:r>
        <w:t xml:space="preserve">. </w:t>
      </w:r>
      <w:r w:rsidR="00793B16">
        <w:t xml:space="preserve">Each candidate </w:t>
      </w:r>
      <w:r w:rsidR="00793B16">
        <w:t xml:space="preserve">must submit an </w:t>
      </w:r>
      <w:r w:rsidR="00793B16">
        <w:t xml:space="preserve">achievement biography and headshot </w:t>
      </w:r>
      <w:r w:rsidR="00793B16">
        <w:t>in which w</w:t>
      </w:r>
      <w:r w:rsidR="00793B16">
        <w:t xml:space="preserve">ill be uploaded to the GUNAA website via the elections page.  </w:t>
      </w:r>
      <w:r>
        <w:t xml:space="preserve">The voting membership will be notified of all eligible candidates beginning </w:t>
      </w:r>
      <w:r w:rsidR="00434AB2">
        <w:rPr>
          <w:b/>
        </w:rPr>
        <w:t>April 16, 2022</w:t>
      </w:r>
      <w:r>
        <w:t xml:space="preserve">, with instructions for voting. </w:t>
      </w:r>
      <w:r w:rsidR="00086655">
        <w:t xml:space="preserve"> </w:t>
      </w:r>
      <w:r w:rsidR="00086655">
        <w:t xml:space="preserve">Each candidate will have up to three opportunities to submit campaign material via the GUNAA membership database.  </w:t>
      </w:r>
    </w:p>
    <w:p w14:paraId="39CC387C" w14:textId="77777777" w:rsidR="0031799B" w:rsidRDefault="00872D56">
      <w:pPr>
        <w:spacing w:after="12" w:line="259" w:lineRule="auto"/>
        <w:ind w:left="16" w:firstLine="0"/>
      </w:pPr>
      <w:r>
        <w:t xml:space="preserve"> </w:t>
      </w:r>
      <w:r>
        <w:rPr>
          <w:rFonts w:ascii="Calibri" w:eastAsia="Calibri" w:hAnsi="Calibri" w:cs="Calibri"/>
          <w:sz w:val="22"/>
        </w:rPr>
        <w:t xml:space="preserve"> </w:t>
      </w:r>
    </w:p>
    <w:p w14:paraId="1518BB7A" w14:textId="45AE7B2B" w:rsidR="009000BA" w:rsidRDefault="00086655" w:rsidP="009000BA">
      <w:pPr>
        <w:spacing w:after="0" w:line="288" w:lineRule="auto"/>
        <w:ind w:left="0" w:firstLine="14"/>
      </w:pPr>
      <w:r>
        <w:t>O</w:t>
      </w:r>
      <w:r w:rsidR="009000BA">
        <w:t>nly</w:t>
      </w:r>
      <w:r w:rsidR="009000BA">
        <w:t xml:space="preserve"> active members who have been financial with GUNAA </w:t>
      </w:r>
      <w:r>
        <w:t xml:space="preserve">for </w:t>
      </w:r>
      <w:r w:rsidR="009000BA">
        <w:t xml:space="preserve">two consecutive years and have held office in </w:t>
      </w:r>
      <w:r w:rsidR="009000BA">
        <w:t>their</w:t>
      </w:r>
      <w:r w:rsidR="009000BA">
        <w:t xml:space="preserve"> local chapter</w:t>
      </w:r>
      <w:r>
        <w:t xml:space="preserve"> may participate in the nomination process</w:t>
      </w:r>
      <w:r w:rsidR="009000BA">
        <w:t>.</w:t>
      </w:r>
      <w:r w:rsidR="009000BA">
        <w:t xml:space="preserve">  </w:t>
      </w:r>
      <w:r w:rsidR="00872D56">
        <w:t xml:space="preserve">Please consult the </w:t>
      </w:r>
      <w:r w:rsidR="00793B16">
        <w:t xml:space="preserve">GUNAA </w:t>
      </w:r>
      <w:r w:rsidR="00872D56">
        <w:t>Constitution and By</w:t>
      </w:r>
      <w:r w:rsidR="009000BA">
        <w:t>l</w:t>
      </w:r>
      <w:r w:rsidR="00872D56">
        <w:t xml:space="preserve">aws for detailed instructions. </w:t>
      </w:r>
      <w:r>
        <w:t xml:space="preserve"> </w:t>
      </w:r>
      <w:r w:rsidR="00872D56">
        <w:t xml:space="preserve">A copy is posted on the </w:t>
      </w:r>
      <w:r>
        <w:t>GUNAA</w:t>
      </w:r>
      <w:r w:rsidR="00872D56">
        <w:t xml:space="preserve"> website at </w:t>
      </w:r>
      <w:hyperlink r:id="rId10" w:history="1">
        <w:r w:rsidRPr="00086655">
          <w:rPr>
            <w:rStyle w:val="Hyperlink"/>
          </w:rPr>
          <w:t>https://www.gunaa.org/resource</w:t>
        </w:r>
      </w:hyperlink>
      <w:r w:rsidR="00872D56">
        <w:t xml:space="preserve">. </w:t>
      </w:r>
    </w:p>
    <w:p w14:paraId="6617268E" w14:textId="77777777" w:rsidR="009000BA" w:rsidRDefault="009000BA" w:rsidP="009000BA">
      <w:pPr>
        <w:spacing w:after="0" w:line="288" w:lineRule="auto"/>
        <w:ind w:left="0" w:firstLine="14"/>
      </w:pPr>
    </w:p>
    <w:p w14:paraId="740DE843" w14:textId="70DCEA58" w:rsidR="0031799B" w:rsidRDefault="00872D56" w:rsidP="009000BA">
      <w:pPr>
        <w:spacing w:after="0" w:line="288" w:lineRule="auto"/>
        <w:ind w:left="0" w:firstLine="14"/>
      </w:pPr>
      <w:r>
        <w:t xml:space="preserve">Please note that only one person from each chapter may qualify to run for a national office. If more than one person qualifies, all nominations will be sent back to the chapter to decide as to which person shall seek the office. All nominations from the effected chapter shall be disqualified if no decision is reached by </w:t>
      </w:r>
      <w:r w:rsidR="007528E6">
        <w:rPr>
          <w:b/>
        </w:rPr>
        <w:t>April 12</w:t>
      </w:r>
      <w:r>
        <w:rPr>
          <w:b/>
        </w:rPr>
        <w:t>, 202</w:t>
      </w:r>
      <w:r w:rsidR="007528E6">
        <w:rPr>
          <w:b/>
        </w:rPr>
        <w:t>2</w:t>
      </w:r>
      <w:r>
        <w:t xml:space="preserve">.  </w:t>
      </w:r>
      <w:r>
        <w:rPr>
          <w:rFonts w:ascii="Calibri" w:eastAsia="Calibri" w:hAnsi="Calibri" w:cs="Calibri"/>
          <w:sz w:val="22"/>
        </w:rPr>
        <w:t xml:space="preserve"> </w:t>
      </w:r>
    </w:p>
    <w:p w14:paraId="54944414" w14:textId="77777777" w:rsidR="0031799B" w:rsidRDefault="00872D56">
      <w:pPr>
        <w:spacing w:after="12" w:line="259" w:lineRule="auto"/>
        <w:ind w:left="16" w:firstLine="0"/>
      </w:pPr>
      <w:r>
        <w:t xml:space="preserve"> </w:t>
      </w:r>
      <w:r>
        <w:rPr>
          <w:rFonts w:ascii="Calibri" w:eastAsia="Calibri" w:hAnsi="Calibri" w:cs="Calibri"/>
          <w:sz w:val="22"/>
        </w:rPr>
        <w:t xml:space="preserve"> </w:t>
      </w:r>
    </w:p>
    <w:p w14:paraId="49557E41" w14:textId="77777777" w:rsidR="007528E6" w:rsidRDefault="007528E6">
      <w:pPr>
        <w:ind w:left="11"/>
      </w:pPr>
    </w:p>
    <w:p w14:paraId="654E9748" w14:textId="77777777" w:rsidR="007528E6" w:rsidRDefault="007528E6">
      <w:pPr>
        <w:ind w:left="11"/>
      </w:pPr>
    </w:p>
    <w:p w14:paraId="5704A947" w14:textId="53C01005" w:rsidR="0031799B" w:rsidRDefault="00872D56">
      <w:pPr>
        <w:ind w:left="11"/>
      </w:pPr>
      <w:r>
        <w:t xml:space="preserve">Letters of intent and qualifying fees must be postmarked by </w:t>
      </w:r>
      <w:r>
        <w:rPr>
          <w:b/>
        </w:rPr>
        <w:t>Ma</w:t>
      </w:r>
      <w:r w:rsidR="007528E6">
        <w:rPr>
          <w:b/>
        </w:rPr>
        <w:t>rch</w:t>
      </w:r>
      <w:r>
        <w:rPr>
          <w:b/>
        </w:rPr>
        <w:t xml:space="preserve"> 31, </w:t>
      </w:r>
      <w:proofErr w:type="gramStart"/>
      <w:r>
        <w:rPr>
          <w:b/>
        </w:rPr>
        <w:t>202</w:t>
      </w:r>
      <w:r w:rsidR="007528E6">
        <w:rPr>
          <w:b/>
        </w:rPr>
        <w:t>2</w:t>
      </w:r>
      <w:proofErr w:type="gramEnd"/>
      <w:r>
        <w:rPr>
          <w:b/>
        </w:rPr>
        <w:t xml:space="preserve"> </w:t>
      </w:r>
      <w:r>
        <w:t xml:space="preserve">and mailed to:  </w:t>
      </w:r>
      <w:r>
        <w:rPr>
          <w:rFonts w:ascii="Calibri" w:eastAsia="Calibri" w:hAnsi="Calibri" w:cs="Calibri"/>
          <w:sz w:val="22"/>
        </w:rPr>
        <w:t xml:space="preserve"> </w:t>
      </w:r>
    </w:p>
    <w:p w14:paraId="68DEE5DA" w14:textId="77777777" w:rsidR="0031799B" w:rsidRDefault="00872D56">
      <w:pPr>
        <w:spacing w:after="18" w:line="259" w:lineRule="auto"/>
        <w:ind w:left="16" w:firstLine="0"/>
      </w:pPr>
      <w:r>
        <w:t xml:space="preserve"> </w:t>
      </w:r>
      <w:r>
        <w:rPr>
          <w:rFonts w:ascii="Calibri" w:eastAsia="Calibri" w:hAnsi="Calibri" w:cs="Calibri"/>
          <w:sz w:val="22"/>
        </w:rPr>
        <w:t xml:space="preserve"> </w:t>
      </w:r>
    </w:p>
    <w:p w14:paraId="4A24CCF6" w14:textId="77777777" w:rsidR="0031799B" w:rsidRDefault="00872D56">
      <w:pPr>
        <w:spacing w:after="6" w:line="260" w:lineRule="auto"/>
        <w:ind w:left="988" w:right="983"/>
        <w:jc w:val="center"/>
      </w:pPr>
      <w:r>
        <w:rPr>
          <w:b/>
        </w:rPr>
        <w:t>GUNAA</w:t>
      </w:r>
      <w:r>
        <w:t xml:space="preserve"> </w:t>
      </w:r>
      <w:r>
        <w:rPr>
          <w:rFonts w:ascii="Calibri" w:eastAsia="Calibri" w:hAnsi="Calibri" w:cs="Calibri"/>
          <w:sz w:val="22"/>
        </w:rPr>
        <w:t xml:space="preserve"> </w:t>
      </w:r>
    </w:p>
    <w:p w14:paraId="00D7E15F" w14:textId="77777777" w:rsidR="0031799B" w:rsidRDefault="00872D56">
      <w:pPr>
        <w:spacing w:after="6" w:line="260" w:lineRule="auto"/>
        <w:ind w:left="988" w:right="989"/>
        <w:jc w:val="center"/>
      </w:pPr>
      <w:r>
        <w:rPr>
          <w:b/>
        </w:rPr>
        <w:t>Attn: Nomination Committee Chair</w:t>
      </w:r>
      <w:r>
        <w:t xml:space="preserve"> </w:t>
      </w:r>
      <w:r>
        <w:rPr>
          <w:rFonts w:ascii="Calibri" w:eastAsia="Calibri" w:hAnsi="Calibri" w:cs="Calibri"/>
          <w:sz w:val="22"/>
        </w:rPr>
        <w:t xml:space="preserve"> </w:t>
      </w:r>
    </w:p>
    <w:p w14:paraId="74EDB17B" w14:textId="77777777" w:rsidR="0031799B" w:rsidRDefault="00872D56">
      <w:pPr>
        <w:spacing w:after="6" w:line="260" w:lineRule="auto"/>
        <w:ind w:left="988" w:right="985"/>
        <w:jc w:val="center"/>
      </w:pPr>
      <w:r>
        <w:rPr>
          <w:b/>
        </w:rPr>
        <w:t>PO Box 565</w:t>
      </w:r>
      <w:r>
        <w:t xml:space="preserve"> </w:t>
      </w:r>
      <w:r>
        <w:rPr>
          <w:rFonts w:ascii="Calibri" w:eastAsia="Calibri" w:hAnsi="Calibri" w:cs="Calibri"/>
          <w:sz w:val="22"/>
        </w:rPr>
        <w:t xml:space="preserve"> </w:t>
      </w:r>
    </w:p>
    <w:p w14:paraId="5DBEAFD2" w14:textId="6EE93CB2" w:rsidR="0031799B" w:rsidRDefault="00872D56">
      <w:pPr>
        <w:spacing w:after="6" w:line="260" w:lineRule="auto"/>
        <w:ind w:left="988" w:right="990"/>
        <w:jc w:val="center"/>
        <w:rPr>
          <w:rFonts w:ascii="Calibri" w:eastAsia="Calibri" w:hAnsi="Calibri" w:cs="Calibri"/>
          <w:sz w:val="22"/>
        </w:rPr>
      </w:pPr>
      <w:r>
        <w:rPr>
          <w:b/>
        </w:rPr>
        <w:t xml:space="preserve">Grambling, Louisiana 71245 </w:t>
      </w:r>
      <w:r>
        <w:rPr>
          <w:rFonts w:ascii="Calibri" w:eastAsia="Calibri" w:hAnsi="Calibri" w:cs="Calibri"/>
          <w:sz w:val="22"/>
        </w:rPr>
        <w:t xml:space="preserve"> </w:t>
      </w:r>
    </w:p>
    <w:p w14:paraId="04CA6564" w14:textId="63A05005" w:rsidR="009000BA" w:rsidRDefault="009000BA">
      <w:pPr>
        <w:spacing w:after="6" w:line="260" w:lineRule="auto"/>
        <w:ind w:left="988" w:right="990"/>
        <w:jc w:val="center"/>
        <w:rPr>
          <w:rFonts w:ascii="Calibri" w:eastAsia="Calibri" w:hAnsi="Calibri" w:cs="Calibri"/>
          <w:sz w:val="22"/>
        </w:rPr>
      </w:pPr>
    </w:p>
    <w:p w14:paraId="384DFD1C" w14:textId="59C2AD2B" w:rsidR="009000BA" w:rsidRPr="00793B16" w:rsidRDefault="009000BA" w:rsidP="009000BA">
      <w:pPr>
        <w:spacing w:after="132" w:line="289" w:lineRule="auto"/>
        <w:ind w:left="5" w:firstLine="10"/>
        <w:rPr>
          <w:szCs w:val="23"/>
        </w:rPr>
      </w:pPr>
      <w:r w:rsidRPr="00793B16">
        <w:rPr>
          <w:szCs w:val="23"/>
        </w:rPr>
        <w:t xml:space="preserve">Ballots will be prepared by the National Committee and voting </w:t>
      </w:r>
      <w:r w:rsidRPr="00793B16">
        <w:rPr>
          <w:rFonts w:eastAsia="Times New Roman"/>
          <w:szCs w:val="23"/>
        </w:rPr>
        <w:t xml:space="preserve">will take place via electronic ballots. A </w:t>
      </w:r>
      <w:r>
        <w:rPr>
          <w:rFonts w:eastAsia="Times New Roman"/>
          <w:szCs w:val="23"/>
        </w:rPr>
        <w:t>p</w:t>
      </w:r>
      <w:r w:rsidRPr="00793B16">
        <w:rPr>
          <w:rFonts w:eastAsia="Times New Roman"/>
          <w:szCs w:val="23"/>
        </w:rPr>
        <w:t xml:space="preserve">aper ballot will be mailed to all eligible members who do not have an email address on file.  </w:t>
      </w:r>
      <w:r w:rsidRPr="00793B16">
        <w:rPr>
          <w:szCs w:val="23"/>
        </w:rPr>
        <w:t xml:space="preserve">Ballots mailed back to the CPA must be postmarked by </w:t>
      </w:r>
      <w:r w:rsidRPr="00793B16">
        <w:rPr>
          <w:b/>
          <w:szCs w:val="23"/>
        </w:rPr>
        <w:t>June 28, 2022</w:t>
      </w:r>
      <w:r w:rsidRPr="00793B16">
        <w:rPr>
          <w:szCs w:val="23"/>
        </w:rPr>
        <w:t xml:space="preserve">.  The </w:t>
      </w:r>
      <w:r w:rsidR="00086655">
        <w:rPr>
          <w:szCs w:val="23"/>
        </w:rPr>
        <w:t xml:space="preserve">results of the election </w:t>
      </w:r>
      <w:r w:rsidRPr="00793B16">
        <w:rPr>
          <w:szCs w:val="23"/>
        </w:rPr>
        <w:t xml:space="preserve">will be announced at the 2022 Annual National Convention, which is scheduled for </w:t>
      </w:r>
      <w:r w:rsidRPr="00793B16">
        <w:rPr>
          <w:b/>
          <w:bCs/>
          <w:szCs w:val="23"/>
        </w:rPr>
        <w:t>August 6, 2022</w:t>
      </w:r>
      <w:r w:rsidRPr="00793B16">
        <w:rPr>
          <w:b/>
          <w:szCs w:val="23"/>
        </w:rPr>
        <w:t>.</w:t>
      </w:r>
      <w:r>
        <w:rPr>
          <w:b/>
          <w:szCs w:val="23"/>
        </w:rPr>
        <w:t xml:space="preserve"> </w:t>
      </w:r>
      <w:r w:rsidRPr="00793B16">
        <w:rPr>
          <w:szCs w:val="23"/>
        </w:rPr>
        <w:t xml:space="preserve"> </w:t>
      </w:r>
      <w:r w:rsidRPr="00793B16">
        <w:rPr>
          <w:rFonts w:ascii="Calibri" w:eastAsia="Calibri" w:hAnsi="Calibri" w:cs="Calibri"/>
          <w:szCs w:val="23"/>
        </w:rPr>
        <w:t xml:space="preserve"> </w:t>
      </w:r>
    </w:p>
    <w:p w14:paraId="182AAD7B" w14:textId="77777777" w:rsidR="009000BA" w:rsidRDefault="009000BA">
      <w:pPr>
        <w:spacing w:after="6" w:line="260" w:lineRule="auto"/>
        <w:ind w:left="988" w:right="990"/>
        <w:jc w:val="center"/>
      </w:pPr>
    </w:p>
    <w:p w14:paraId="776C057E" w14:textId="77777777" w:rsidR="0031799B" w:rsidRDefault="00872D56">
      <w:pPr>
        <w:spacing w:after="14" w:line="259" w:lineRule="auto"/>
        <w:ind w:left="174" w:firstLine="0"/>
        <w:jc w:val="center"/>
      </w:pPr>
      <w:r>
        <w:t xml:space="preserve"> </w:t>
      </w:r>
      <w:r>
        <w:rPr>
          <w:rFonts w:ascii="Calibri" w:eastAsia="Calibri" w:hAnsi="Calibri" w:cs="Calibri"/>
          <w:sz w:val="22"/>
        </w:rPr>
        <w:t xml:space="preserve"> </w:t>
      </w:r>
    </w:p>
    <w:p w14:paraId="728896C5" w14:textId="77777777" w:rsidR="007528E6" w:rsidRDefault="007528E6">
      <w:pPr>
        <w:ind w:left="11"/>
      </w:pPr>
    </w:p>
    <w:p w14:paraId="061BBCCC" w14:textId="0A337127" w:rsidR="0031799B" w:rsidRDefault="00872D56">
      <w:pPr>
        <w:ind w:left="11"/>
      </w:pPr>
      <w:r>
        <w:t xml:space="preserve">Sincerely, </w:t>
      </w:r>
      <w:r>
        <w:rPr>
          <w:rFonts w:ascii="Calibri" w:eastAsia="Calibri" w:hAnsi="Calibri" w:cs="Calibri"/>
          <w:sz w:val="22"/>
        </w:rPr>
        <w:t xml:space="preserve"> </w:t>
      </w:r>
    </w:p>
    <w:p w14:paraId="712681B3" w14:textId="2407DA72" w:rsidR="0031799B" w:rsidRPr="007528E6" w:rsidRDefault="007528E6">
      <w:pPr>
        <w:spacing w:after="8" w:line="252" w:lineRule="auto"/>
        <w:ind w:left="-5"/>
        <w:rPr>
          <w:rFonts w:ascii="Bradley Hand ITC" w:hAnsi="Bradley Hand ITC"/>
          <w:bCs/>
          <w:color w:val="4472C4" w:themeColor="accent1"/>
          <w:sz w:val="24"/>
          <w:szCs w:val="24"/>
        </w:rPr>
      </w:pPr>
      <w:r w:rsidRPr="007528E6">
        <w:rPr>
          <w:rFonts w:ascii="Bradley Hand ITC" w:hAnsi="Bradley Hand ITC"/>
          <w:bCs/>
          <w:color w:val="4472C4" w:themeColor="accent1"/>
          <w:sz w:val="24"/>
          <w:szCs w:val="24"/>
        </w:rPr>
        <w:t>Miguel Smith</w:t>
      </w:r>
    </w:p>
    <w:p w14:paraId="6D4A9494" w14:textId="130E8ECF" w:rsidR="0031799B" w:rsidRDefault="00872D56">
      <w:pPr>
        <w:ind w:left="11"/>
        <w:rPr>
          <w:rFonts w:ascii="Calibri" w:eastAsia="Calibri" w:hAnsi="Calibri" w:cs="Calibri"/>
          <w:sz w:val="22"/>
        </w:rPr>
      </w:pPr>
      <w:r>
        <w:t xml:space="preserve">GUNAA Nominating Committee </w:t>
      </w:r>
      <w:r>
        <w:rPr>
          <w:rFonts w:ascii="Calibri" w:eastAsia="Calibri" w:hAnsi="Calibri" w:cs="Calibri"/>
          <w:sz w:val="22"/>
        </w:rPr>
        <w:t xml:space="preserve"> </w:t>
      </w:r>
    </w:p>
    <w:p w14:paraId="30895306" w14:textId="77777777" w:rsidR="007528E6" w:rsidRDefault="007528E6">
      <w:pPr>
        <w:ind w:left="11"/>
      </w:pPr>
    </w:p>
    <w:p w14:paraId="1E826C6F" w14:textId="77777777" w:rsidR="007528E6" w:rsidRDefault="007528E6">
      <w:pPr>
        <w:spacing w:after="8" w:line="252" w:lineRule="auto"/>
        <w:ind w:left="230"/>
        <w:rPr>
          <w:b/>
        </w:rPr>
      </w:pPr>
    </w:p>
    <w:p w14:paraId="21A5765F" w14:textId="77777777" w:rsidR="007528E6" w:rsidRDefault="007528E6">
      <w:pPr>
        <w:spacing w:after="8" w:line="252" w:lineRule="auto"/>
        <w:ind w:left="230"/>
        <w:rPr>
          <w:b/>
        </w:rPr>
      </w:pPr>
    </w:p>
    <w:p w14:paraId="12771DD3" w14:textId="77777777" w:rsidR="007528E6" w:rsidRDefault="007528E6">
      <w:pPr>
        <w:spacing w:after="8" w:line="252" w:lineRule="auto"/>
        <w:ind w:left="230"/>
        <w:rPr>
          <w:b/>
        </w:rPr>
      </w:pPr>
    </w:p>
    <w:p w14:paraId="21BF0D3B" w14:textId="77777777" w:rsidR="007528E6" w:rsidRDefault="007528E6">
      <w:pPr>
        <w:spacing w:after="8" w:line="252" w:lineRule="auto"/>
        <w:ind w:left="230"/>
        <w:rPr>
          <w:b/>
        </w:rPr>
      </w:pPr>
    </w:p>
    <w:p w14:paraId="65D673C2" w14:textId="77777777" w:rsidR="007528E6" w:rsidRDefault="007528E6">
      <w:pPr>
        <w:spacing w:after="8" w:line="252" w:lineRule="auto"/>
        <w:ind w:left="230"/>
        <w:rPr>
          <w:b/>
        </w:rPr>
      </w:pPr>
    </w:p>
    <w:p w14:paraId="4C1B08A0" w14:textId="77777777" w:rsidR="007528E6" w:rsidRDefault="007528E6">
      <w:pPr>
        <w:spacing w:after="8" w:line="252" w:lineRule="auto"/>
        <w:ind w:left="230"/>
        <w:rPr>
          <w:b/>
        </w:rPr>
      </w:pPr>
    </w:p>
    <w:p w14:paraId="1E5EB4E3" w14:textId="77777777" w:rsidR="007528E6" w:rsidRDefault="007528E6">
      <w:pPr>
        <w:spacing w:after="8" w:line="252" w:lineRule="auto"/>
        <w:ind w:left="230"/>
        <w:rPr>
          <w:b/>
        </w:rPr>
      </w:pPr>
    </w:p>
    <w:p w14:paraId="7A2277C1" w14:textId="77777777" w:rsidR="007528E6" w:rsidRDefault="007528E6">
      <w:pPr>
        <w:spacing w:after="8" w:line="252" w:lineRule="auto"/>
        <w:ind w:left="230"/>
        <w:rPr>
          <w:b/>
        </w:rPr>
      </w:pPr>
    </w:p>
    <w:p w14:paraId="5012B985" w14:textId="77777777" w:rsidR="007528E6" w:rsidRDefault="007528E6">
      <w:pPr>
        <w:spacing w:after="8" w:line="252" w:lineRule="auto"/>
        <w:ind w:left="230"/>
        <w:rPr>
          <w:b/>
        </w:rPr>
      </w:pPr>
    </w:p>
    <w:p w14:paraId="0D3E4A56" w14:textId="77777777" w:rsidR="007528E6" w:rsidRDefault="007528E6">
      <w:pPr>
        <w:spacing w:after="8" w:line="252" w:lineRule="auto"/>
        <w:ind w:left="230"/>
        <w:rPr>
          <w:b/>
        </w:rPr>
      </w:pPr>
    </w:p>
    <w:p w14:paraId="562B5492" w14:textId="77777777" w:rsidR="007528E6" w:rsidRDefault="007528E6">
      <w:pPr>
        <w:spacing w:after="8" w:line="252" w:lineRule="auto"/>
        <w:ind w:left="230"/>
        <w:rPr>
          <w:b/>
        </w:rPr>
      </w:pPr>
    </w:p>
    <w:p w14:paraId="6F43117A" w14:textId="77777777" w:rsidR="007528E6" w:rsidRDefault="007528E6">
      <w:pPr>
        <w:spacing w:after="8" w:line="252" w:lineRule="auto"/>
        <w:ind w:left="230"/>
        <w:rPr>
          <w:b/>
        </w:rPr>
      </w:pPr>
    </w:p>
    <w:p w14:paraId="26B43AD4" w14:textId="77777777" w:rsidR="007528E6" w:rsidRDefault="007528E6">
      <w:pPr>
        <w:spacing w:after="8" w:line="252" w:lineRule="auto"/>
        <w:ind w:left="230"/>
        <w:rPr>
          <w:b/>
        </w:rPr>
      </w:pPr>
    </w:p>
    <w:p w14:paraId="4E0E8290" w14:textId="77777777" w:rsidR="007528E6" w:rsidRDefault="007528E6">
      <w:pPr>
        <w:spacing w:after="8" w:line="252" w:lineRule="auto"/>
        <w:ind w:left="230"/>
        <w:rPr>
          <w:b/>
        </w:rPr>
      </w:pPr>
    </w:p>
    <w:p w14:paraId="12071DAB" w14:textId="77777777" w:rsidR="007528E6" w:rsidRDefault="007528E6">
      <w:pPr>
        <w:spacing w:after="8" w:line="252" w:lineRule="auto"/>
        <w:ind w:left="230"/>
        <w:rPr>
          <w:b/>
        </w:rPr>
      </w:pPr>
    </w:p>
    <w:p w14:paraId="34B3DBFF" w14:textId="77777777" w:rsidR="007528E6" w:rsidRDefault="007528E6">
      <w:pPr>
        <w:spacing w:after="8" w:line="252" w:lineRule="auto"/>
        <w:ind w:left="230"/>
        <w:rPr>
          <w:b/>
        </w:rPr>
      </w:pPr>
    </w:p>
    <w:p w14:paraId="1BFE0A84" w14:textId="77777777" w:rsidR="007528E6" w:rsidRDefault="007528E6">
      <w:pPr>
        <w:spacing w:after="8" w:line="252" w:lineRule="auto"/>
        <w:ind w:left="230"/>
        <w:rPr>
          <w:b/>
        </w:rPr>
      </w:pPr>
    </w:p>
    <w:p w14:paraId="4AA4215A" w14:textId="77777777" w:rsidR="007528E6" w:rsidRDefault="007528E6">
      <w:pPr>
        <w:spacing w:after="8" w:line="252" w:lineRule="auto"/>
        <w:ind w:left="230"/>
        <w:rPr>
          <w:b/>
        </w:rPr>
      </w:pPr>
    </w:p>
    <w:p w14:paraId="412A9208" w14:textId="77777777" w:rsidR="007528E6" w:rsidRDefault="007528E6">
      <w:pPr>
        <w:spacing w:after="8" w:line="252" w:lineRule="auto"/>
        <w:ind w:left="230"/>
        <w:rPr>
          <w:b/>
        </w:rPr>
      </w:pPr>
    </w:p>
    <w:p w14:paraId="08F249B4" w14:textId="77777777" w:rsidR="007528E6" w:rsidRDefault="007528E6">
      <w:pPr>
        <w:spacing w:after="8" w:line="252" w:lineRule="auto"/>
        <w:ind w:left="230"/>
        <w:rPr>
          <w:b/>
        </w:rPr>
      </w:pPr>
    </w:p>
    <w:p w14:paraId="39EC5B90" w14:textId="77777777" w:rsidR="007528E6" w:rsidRDefault="007528E6">
      <w:pPr>
        <w:spacing w:after="8" w:line="252" w:lineRule="auto"/>
        <w:ind w:left="230"/>
        <w:rPr>
          <w:b/>
        </w:rPr>
      </w:pPr>
    </w:p>
    <w:p w14:paraId="6F0A7119" w14:textId="77777777" w:rsidR="007528E6" w:rsidRDefault="007528E6">
      <w:pPr>
        <w:spacing w:after="8" w:line="252" w:lineRule="auto"/>
        <w:ind w:left="230"/>
        <w:rPr>
          <w:b/>
        </w:rPr>
      </w:pPr>
    </w:p>
    <w:p w14:paraId="0F656B7C" w14:textId="2C5F79A1" w:rsidR="007528E6" w:rsidRDefault="007528E6" w:rsidP="007528E6">
      <w:pPr>
        <w:spacing w:after="8" w:line="252" w:lineRule="auto"/>
        <w:ind w:left="230"/>
        <w:jc w:val="center"/>
        <w:rPr>
          <w:b/>
        </w:rPr>
      </w:pPr>
      <w:r>
        <w:rPr>
          <w:b/>
          <w:noProof/>
        </w:rPr>
        <w:lastRenderedPageBreak/>
        <w:drawing>
          <wp:inline distT="0" distB="0" distL="0" distR="0" wp14:anchorId="3B0A94C8" wp14:editId="06A61425">
            <wp:extent cx="2962910" cy="103632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910" cy="1036320"/>
                    </a:xfrm>
                    <a:prstGeom prst="rect">
                      <a:avLst/>
                    </a:prstGeom>
                    <a:noFill/>
                  </pic:spPr>
                </pic:pic>
              </a:graphicData>
            </a:graphic>
          </wp:inline>
        </w:drawing>
      </w:r>
    </w:p>
    <w:p w14:paraId="6501FA88" w14:textId="77777777" w:rsidR="007528E6" w:rsidRDefault="007528E6">
      <w:pPr>
        <w:spacing w:after="8" w:line="252" w:lineRule="auto"/>
        <w:ind w:left="230"/>
        <w:rPr>
          <w:b/>
        </w:rPr>
      </w:pPr>
    </w:p>
    <w:p w14:paraId="1CCB9C8D" w14:textId="77777777" w:rsidR="0031799B" w:rsidRDefault="00872D56" w:rsidP="00991D43">
      <w:pPr>
        <w:spacing w:after="0" w:line="240" w:lineRule="auto"/>
        <w:ind w:left="11"/>
      </w:pPr>
      <w:r>
        <w:t xml:space="preserve">All individuals interested in running for a National Office must adhere to the following guidelines and deadlines.  </w:t>
      </w:r>
      <w:r>
        <w:rPr>
          <w:rFonts w:ascii="Calibri" w:eastAsia="Calibri" w:hAnsi="Calibri" w:cs="Calibri"/>
          <w:sz w:val="22"/>
        </w:rPr>
        <w:t xml:space="preserve"> </w:t>
      </w:r>
    </w:p>
    <w:p w14:paraId="4A418D10" w14:textId="77777777" w:rsidR="0031799B" w:rsidRDefault="00872D56" w:rsidP="00991D43">
      <w:pPr>
        <w:spacing w:after="0" w:line="240" w:lineRule="auto"/>
        <w:ind w:left="16" w:firstLine="0"/>
      </w:pPr>
      <w:r>
        <w:t xml:space="preserve"> </w:t>
      </w:r>
      <w:r>
        <w:rPr>
          <w:rFonts w:ascii="Calibri" w:eastAsia="Calibri" w:hAnsi="Calibri" w:cs="Calibri"/>
          <w:sz w:val="22"/>
        </w:rPr>
        <w:t xml:space="preserve"> </w:t>
      </w:r>
    </w:p>
    <w:p w14:paraId="17360061" w14:textId="77777777" w:rsidR="0031799B" w:rsidRDefault="00872D56" w:rsidP="00991D43">
      <w:pPr>
        <w:spacing w:after="0" w:line="240" w:lineRule="auto"/>
        <w:ind w:left="16" w:firstLine="0"/>
      </w:pPr>
      <w:r>
        <w:t xml:space="preserve"> </w:t>
      </w:r>
      <w:r>
        <w:rPr>
          <w:rFonts w:ascii="Calibri" w:eastAsia="Calibri" w:hAnsi="Calibri" w:cs="Calibri"/>
          <w:sz w:val="22"/>
        </w:rPr>
        <w:t xml:space="preserve"> </w:t>
      </w:r>
    </w:p>
    <w:p w14:paraId="0DB9488E" w14:textId="4D1ABBA3" w:rsidR="0031799B" w:rsidRDefault="00872D56" w:rsidP="00991D43">
      <w:pPr>
        <w:numPr>
          <w:ilvl w:val="0"/>
          <w:numId w:val="1"/>
        </w:numPr>
        <w:spacing w:after="0" w:line="240" w:lineRule="auto"/>
        <w:ind w:hanging="380"/>
      </w:pPr>
      <w:r w:rsidRPr="00991D43">
        <w:t xml:space="preserve">Constitution – Article VI, Section II </w:t>
      </w:r>
      <w:r w:rsidR="004D509D" w:rsidRPr="00991D43">
        <w:t>D</w:t>
      </w:r>
      <w:r w:rsidRPr="00991D43">
        <w:t xml:space="preserve">-3 - Officers – states that </w:t>
      </w:r>
      <w:r w:rsidR="004D509D" w:rsidRPr="00991D43">
        <w:t>only</w:t>
      </w:r>
      <w:r w:rsidR="004D509D" w:rsidRPr="00991D43">
        <w:t xml:space="preserve"> active members who have been financial with GUNAA two consecutive years and have held office in their local chapter may run for a national office. Only one person from each local chapter may qualify to run for a national office. If more than one person from a chapter submits</w:t>
      </w:r>
      <w:r w:rsidR="00B77EED">
        <w:t xml:space="preserve"> a letter of intent</w:t>
      </w:r>
      <w:r w:rsidR="004D509D" w:rsidRPr="00991D43">
        <w:t>, then all nominations must be sent back to the local chapter for that local chapter to decide which member will seek a national office; then respond in kind to the Nominations Committee. If the local chapter does not reach a decision and respond to the Nominations Committee by the closing of qualifying for national officer elections, then all nominations from that affected local chapter shall be DISQUALIFIED.</w:t>
      </w:r>
    </w:p>
    <w:p w14:paraId="182135B9" w14:textId="77777777" w:rsidR="0031799B" w:rsidRPr="00991D43" w:rsidRDefault="00872D56" w:rsidP="00991D43">
      <w:pPr>
        <w:spacing w:after="0" w:line="240" w:lineRule="auto"/>
        <w:ind w:left="16" w:firstLine="0"/>
      </w:pPr>
      <w:r w:rsidRPr="00991D43">
        <w:t xml:space="preserve"> </w:t>
      </w:r>
      <w:r w:rsidRPr="00991D43">
        <w:rPr>
          <w:rFonts w:ascii="Calibri" w:eastAsia="Calibri" w:hAnsi="Calibri" w:cs="Calibri"/>
          <w:sz w:val="22"/>
        </w:rPr>
        <w:t xml:space="preserve"> </w:t>
      </w:r>
    </w:p>
    <w:p w14:paraId="4D16AE48" w14:textId="7AC5F516" w:rsidR="0031799B" w:rsidRPr="00991D43" w:rsidRDefault="00872D56" w:rsidP="00991D43">
      <w:pPr>
        <w:numPr>
          <w:ilvl w:val="0"/>
          <w:numId w:val="1"/>
        </w:numPr>
        <w:spacing w:after="0" w:line="240" w:lineRule="auto"/>
        <w:ind w:hanging="380"/>
      </w:pPr>
      <w:r w:rsidRPr="00991D43">
        <w:t xml:space="preserve">Constitution – Article VI, Section III A – Election of Officers – requires that a </w:t>
      </w:r>
      <w:r w:rsidR="0074554C" w:rsidRPr="00991D43">
        <w:t>Persons interested in running for an office must submit a letter of intent and a short biography of their achievements by the end of March of the election year to the Nomination Committee Chair. Nominations shall be taken but only from those persons who have submitted a letter of intent within the prescribed time period.</w:t>
      </w:r>
      <w:r w:rsidRPr="00991D43">
        <w:t xml:space="preserve">  </w:t>
      </w:r>
      <w:r w:rsidRPr="00991D43">
        <w:rPr>
          <w:rFonts w:ascii="Calibri" w:eastAsia="Calibri" w:hAnsi="Calibri" w:cs="Calibri"/>
          <w:sz w:val="22"/>
        </w:rPr>
        <w:t xml:space="preserve"> </w:t>
      </w:r>
    </w:p>
    <w:p w14:paraId="142A58BA" w14:textId="1BEF2206" w:rsidR="00991D43" w:rsidRDefault="00872D56" w:rsidP="00991D43">
      <w:pPr>
        <w:spacing w:after="0" w:line="240" w:lineRule="auto"/>
        <w:ind w:left="16" w:firstLine="0"/>
      </w:pPr>
      <w:r>
        <w:t xml:space="preserve"> </w:t>
      </w:r>
      <w:r>
        <w:rPr>
          <w:rFonts w:ascii="Calibri" w:eastAsia="Calibri" w:hAnsi="Calibri" w:cs="Calibri"/>
          <w:sz w:val="22"/>
        </w:rPr>
        <w:t xml:space="preserve"> </w:t>
      </w:r>
    </w:p>
    <w:p w14:paraId="0B0B1561" w14:textId="6AC1496A" w:rsidR="00F92D4C" w:rsidRDefault="00872D56" w:rsidP="00991D43">
      <w:pPr>
        <w:spacing w:after="0" w:line="240" w:lineRule="auto"/>
        <w:ind w:left="11"/>
      </w:pPr>
      <w:r>
        <w:t xml:space="preserve">All </w:t>
      </w:r>
      <w:r>
        <w:rPr>
          <w:b/>
        </w:rPr>
        <w:t>“Letters of Intent”</w:t>
      </w:r>
      <w:r w:rsidR="007528E6">
        <w:rPr>
          <w:b/>
        </w:rPr>
        <w:t>, candidates achievement biography</w:t>
      </w:r>
      <w:r w:rsidR="00F92D4C">
        <w:rPr>
          <w:b/>
        </w:rPr>
        <w:t>, headshot (optional)</w:t>
      </w:r>
      <w:r>
        <w:rPr>
          <w:b/>
        </w:rPr>
        <w:t xml:space="preserve"> </w:t>
      </w:r>
      <w:r>
        <w:t xml:space="preserve">and applicable election </w:t>
      </w:r>
      <w:r w:rsidR="00F92D4C">
        <w:t>f</w:t>
      </w:r>
      <w:r>
        <w:rPr>
          <w:b/>
        </w:rPr>
        <w:t xml:space="preserve">ees </w:t>
      </w:r>
      <w:r>
        <w:t xml:space="preserve">must be postmarked by </w:t>
      </w:r>
      <w:r>
        <w:rPr>
          <w:b/>
        </w:rPr>
        <w:t>Ma</w:t>
      </w:r>
      <w:r w:rsidR="00F92D4C">
        <w:rPr>
          <w:b/>
        </w:rPr>
        <w:t>rch</w:t>
      </w:r>
      <w:r>
        <w:rPr>
          <w:b/>
        </w:rPr>
        <w:t xml:space="preserve"> 31, 202</w:t>
      </w:r>
      <w:r w:rsidR="00F92D4C">
        <w:rPr>
          <w:b/>
        </w:rPr>
        <w:t>2</w:t>
      </w:r>
      <w:r>
        <w:t>, and mailed to:</w:t>
      </w:r>
    </w:p>
    <w:p w14:paraId="5A231E64" w14:textId="6E5697D1" w:rsidR="0031799B" w:rsidRDefault="00872D56">
      <w:pPr>
        <w:ind w:left="11"/>
      </w:pPr>
      <w:r>
        <w:t xml:space="preserve">  </w:t>
      </w:r>
      <w:r>
        <w:rPr>
          <w:rFonts w:ascii="Calibri" w:eastAsia="Calibri" w:hAnsi="Calibri" w:cs="Calibri"/>
          <w:sz w:val="22"/>
        </w:rPr>
        <w:t xml:space="preserve"> </w:t>
      </w:r>
    </w:p>
    <w:p w14:paraId="1051C529" w14:textId="77777777" w:rsidR="0031799B" w:rsidRDefault="00872D56">
      <w:pPr>
        <w:spacing w:after="6" w:line="260" w:lineRule="auto"/>
        <w:ind w:left="988" w:right="990"/>
        <w:jc w:val="center"/>
      </w:pPr>
      <w:r>
        <w:rPr>
          <w:b/>
        </w:rPr>
        <w:t>Grambling University National Alumni Association, Inc.</w:t>
      </w:r>
      <w:r>
        <w:t xml:space="preserve"> </w:t>
      </w:r>
      <w:r>
        <w:rPr>
          <w:rFonts w:ascii="Calibri" w:eastAsia="Calibri" w:hAnsi="Calibri" w:cs="Calibri"/>
          <w:sz w:val="22"/>
        </w:rPr>
        <w:t xml:space="preserve"> </w:t>
      </w:r>
    </w:p>
    <w:p w14:paraId="2C057FC6" w14:textId="77777777" w:rsidR="0031799B" w:rsidRDefault="00872D56">
      <w:pPr>
        <w:spacing w:after="6" w:line="260" w:lineRule="auto"/>
        <w:ind w:left="988" w:right="989"/>
        <w:jc w:val="center"/>
      </w:pPr>
      <w:r>
        <w:rPr>
          <w:b/>
        </w:rPr>
        <w:t>Attn: Nominating Committee Chair</w:t>
      </w:r>
      <w:r>
        <w:t xml:space="preserve"> </w:t>
      </w:r>
      <w:r>
        <w:rPr>
          <w:rFonts w:ascii="Calibri" w:eastAsia="Calibri" w:hAnsi="Calibri" w:cs="Calibri"/>
          <w:sz w:val="22"/>
        </w:rPr>
        <w:t xml:space="preserve"> </w:t>
      </w:r>
    </w:p>
    <w:p w14:paraId="6A03AC83" w14:textId="77777777" w:rsidR="0031799B" w:rsidRDefault="00872D56">
      <w:pPr>
        <w:spacing w:after="6" w:line="260" w:lineRule="auto"/>
        <w:ind w:left="988" w:right="978"/>
        <w:jc w:val="center"/>
      </w:pPr>
      <w:r>
        <w:rPr>
          <w:b/>
        </w:rPr>
        <w:t>P. O. Box 565</w:t>
      </w:r>
      <w:r>
        <w:t xml:space="preserve"> </w:t>
      </w:r>
      <w:r>
        <w:rPr>
          <w:rFonts w:ascii="Calibri" w:eastAsia="Calibri" w:hAnsi="Calibri" w:cs="Calibri"/>
          <w:sz w:val="22"/>
        </w:rPr>
        <w:t xml:space="preserve"> </w:t>
      </w:r>
    </w:p>
    <w:p w14:paraId="29FE18C6" w14:textId="77777777" w:rsidR="0031799B" w:rsidRDefault="00872D56">
      <w:pPr>
        <w:spacing w:after="6" w:line="260" w:lineRule="auto"/>
        <w:ind w:left="988" w:right="990"/>
        <w:jc w:val="center"/>
      </w:pPr>
      <w:r>
        <w:rPr>
          <w:b/>
        </w:rPr>
        <w:t xml:space="preserve">Grambling, Louisiana 71245 </w:t>
      </w:r>
      <w:r>
        <w:rPr>
          <w:rFonts w:ascii="Calibri" w:eastAsia="Calibri" w:hAnsi="Calibri" w:cs="Calibri"/>
          <w:sz w:val="22"/>
        </w:rPr>
        <w:t xml:space="preserve"> </w:t>
      </w:r>
    </w:p>
    <w:p w14:paraId="14092F16" w14:textId="77777777" w:rsidR="0031799B" w:rsidRDefault="00872D56">
      <w:pPr>
        <w:spacing w:after="16" w:line="259" w:lineRule="auto"/>
        <w:ind w:left="16" w:firstLine="0"/>
      </w:pPr>
      <w:r>
        <w:t xml:space="preserve"> </w:t>
      </w:r>
      <w:r>
        <w:rPr>
          <w:rFonts w:ascii="Calibri" w:eastAsia="Calibri" w:hAnsi="Calibri" w:cs="Calibri"/>
          <w:sz w:val="22"/>
        </w:rPr>
        <w:t xml:space="preserve"> </w:t>
      </w:r>
    </w:p>
    <w:p w14:paraId="3F601996" w14:textId="6754C95D" w:rsidR="0031799B" w:rsidRDefault="00872D56" w:rsidP="00991D43">
      <w:pPr>
        <w:spacing w:after="0" w:line="240" w:lineRule="auto"/>
        <w:ind w:left="-5"/>
        <w:rPr>
          <w:rFonts w:ascii="Calibri" w:eastAsia="Calibri" w:hAnsi="Calibri" w:cs="Calibri"/>
          <w:sz w:val="22"/>
        </w:rPr>
      </w:pPr>
      <w:r>
        <w:rPr>
          <w:b/>
        </w:rPr>
        <w:t xml:space="preserve">Reminder: (No Exceptions - No hand delivered letters. No cash given to anyone will be accepted.)  </w:t>
      </w:r>
      <w:r>
        <w:rPr>
          <w:rFonts w:ascii="Calibri" w:eastAsia="Calibri" w:hAnsi="Calibri" w:cs="Calibri"/>
          <w:sz w:val="22"/>
        </w:rPr>
        <w:t xml:space="preserve"> </w:t>
      </w:r>
    </w:p>
    <w:p w14:paraId="3ABDE15B" w14:textId="77777777" w:rsidR="00B77EED" w:rsidRDefault="00B77EED" w:rsidP="00991D43">
      <w:pPr>
        <w:spacing w:after="0" w:line="240" w:lineRule="auto"/>
        <w:ind w:left="-5"/>
        <w:rPr>
          <w:rFonts w:ascii="Calibri" w:eastAsia="Calibri" w:hAnsi="Calibri" w:cs="Calibri"/>
          <w:sz w:val="22"/>
        </w:rPr>
      </w:pPr>
    </w:p>
    <w:p w14:paraId="4C99E659" w14:textId="77777777" w:rsidR="00991D43" w:rsidRDefault="00991D43" w:rsidP="00991D43">
      <w:pPr>
        <w:spacing w:after="0" w:line="240" w:lineRule="auto"/>
        <w:ind w:left="-5"/>
      </w:pPr>
    </w:p>
    <w:p w14:paraId="64C26AFA" w14:textId="77777777" w:rsidR="0031799B" w:rsidRDefault="00872D56" w:rsidP="00991D43">
      <w:pPr>
        <w:spacing w:after="0" w:line="240" w:lineRule="auto"/>
        <w:ind w:left="16" w:firstLine="0"/>
      </w:pPr>
      <w:r>
        <w:t xml:space="preserve"> </w:t>
      </w:r>
      <w:r>
        <w:rPr>
          <w:rFonts w:ascii="Calibri" w:eastAsia="Calibri" w:hAnsi="Calibri" w:cs="Calibri"/>
          <w:sz w:val="22"/>
        </w:rPr>
        <w:t xml:space="preserve"> </w:t>
      </w:r>
    </w:p>
    <w:p w14:paraId="118EF0B5" w14:textId="5826834F" w:rsidR="0031799B" w:rsidRPr="00991D43" w:rsidRDefault="00872D56" w:rsidP="00991D43">
      <w:pPr>
        <w:numPr>
          <w:ilvl w:val="0"/>
          <w:numId w:val="1"/>
        </w:numPr>
        <w:spacing w:after="0" w:line="240" w:lineRule="auto"/>
        <w:ind w:hanging="380"/>
      </w:pPr>
      <w:r w:rsidRPr="00991D43">
        <w:t xml:space="preserve">Constitution – Article VI, Section III B – Election of Officers – requires that </w:t>
      </w:r>
      <w:r w:rsidR="0074554C" w:rsidRPr="00991D43">
        <w:t>Voting shall be certified as to eligibility by the Nomination Committee. Each member shall have one vote in the affairs of the organization. The election shall be conducted via electronic or mail by a Certified Public Accountant chosen by the Board of Directors. The ballot shall be prepared by the nominating committee and forwarded to the chosen Certified Public Accountant.</w:t>
      </w:r>
      <w:r w:rsidRPr="00991D43">
        <w:t xml:space="preserve"> </w:t>
      </w:r>
      <w:r w:rsidRPr="00991D43">
        <w:rPr>
          <w:rFonts w:ascii="Calibri" w:eastAsia="Calibri" w:hAnsi="Calibri" w:cs="Calibri"/>
          <w:sz w:val="22"/>
        </w:rPr>
        <w:t xml:space="preserve"> </w:t>
      </w:r>
    </w:p>
    <w:p w14:paraId="33B51B35" w14:textId="77777777" w:rsidR="0031799B" w:rsidRDefault="00872D56" w:rsidP="00991D43">
      <w:pPr>
        <w:spacing w:after="0" w:line="240" w:lineRule="auto"/>
        <w:ind w:left="16" w:firstLine="0"/>
      </w:pPr>
      <w:r>
        <w:t xml:space="preserve"> </w:t>
      </w:r>
      <w:r>
        <w:rPr>
          <w:rFonts w:ascii="Calibri" w:eastAsia="Calibri" w:hAnsi="Calibri" w:cs="Calibri"/>
          <w:sz w:val="22"/>
        </w:rPr>
        <w:t xml:space="preserve"> </w:t>
      </w:r>
    </w:p>
    <w:p w14:paraId="0155E4F3" w14:textId="4349C48B" w:rsidR="0031799B" w:rsidRDefault="00872D56" w:rsidP="00991D43">
      <w:pPr>
        <w:numPr>
          <w:ilvl w:val="0"/>
          <w:numId w:val="1"/>
        </w:numPr>
        <w:spacing w:after="0" w:line="240" w:lineRule="auto"/>
        <w:ind w:hanging="380"/>
      </w:pPr>
      <w:proofErr w:type="gramStart"/>
      <w:r>
        <w:lastRenderedPageBreak/>
        <w:t>In an effort to</w:t>
      </w:r>
      <w:proofErr w:type="gramEnd"/>
      <w:r>
        <w:t xml:space="preserve"> defray the cost of the election, each candidate’s election fee must be paid by </w:t>
      </w:r>
      <w:r>
        <w:rPr>
          <w:b/>
        </w:rPr>
        <w:t>Ma</w:t>
      </w:r>
      <w:r w:rsidR="00F92D4C">
        <w:rPr>
          <w:b/>
        </w:rPr>
        <w:t>rch</w:t>
      </w:r>
      <w:r>
        <w:rPr>
          <w:b/>
        </w:rPr>
        <w:t xml:space="preserve"> 31, 202</w:t>
      </w:r>
      <w:r w:rsidR="00F92D4C">
        <w:rPr>
          <w:b/>
        </w:rPr>
        <w:t>2</w:t>
      </w:r>
      <w:r>
        <w:t xml:space="preserve">. (Fees must be paid by Certified or Cashier Check or Money Orders payable to GUNAA). </w:t>
      </w:r>
      <w:r>
        <w:rPr>
          <w:b/>
        </w:rPr>
        <w:t xml:space="preserve">Personal checks will not be accepted. </w:t>
      </w:r>
      <w:r>
        <w:t xml:space="preserve"> Payments via GUNAA website are also permissible at </w:t>
      </w:r>
      <w:hyperlink r:id="rId12" w:history="1">
        <w:r w:rsidR="00F83EF9" w:rsidRPr="004B281E">
          <w:rPr>
            <w:rStyle w:val="Hyperlink"/>
            <w:rFonts w:ascii="Segoe UI" w:hAnsi="Segoe UI" w:cs="Segoe UI"/>
            <w:shd w:val="clear" w:color="auto" w:fill="EBECF6"/>
          </w:rPr>
          <w:t>https://form.jotform.com/220615301092139</w:t>
        </w:r>
      </w:hyperlink>
      <w:r>
        <w:t>.</w:t>
      </w:r>
      <w:r>
        <w:rPr>
          <w:rFonts w:ascii="Calibri" w:eastAsia="Calibri" w:hAnsi="Calibri" w:cs="Calibri"/>
          <w:sz w:val="22"/>
        </w:rPr>
        <w:t xml:space="preserve"> </w:t>
      </w:r>
    </w:p>
    <w:p w14:paraId="573CE8B0" w14:textId="77777777" w:rsidR="0031799B" w:rsidRDefault="00872D56" w:rsidP="00991D43">
      <w:pPr>
        <w:spacing w:after="0" w:line="240" w:lineRule="auto"/>
        <w:ind w:left="16" w:firstLine="0"/>
      </w:pPr>
      <w:r>
        <w:rPr>
          <w:b/>
        </w:rPr>
        <w:t xml:space="preserve"> </w:t>
      </w:r>
      <w:r>
        <w:rPr>
          <w:rFonts w:ascii="Calibri" w:eastAsia="Calibri" w:hAnsi="Calibri" w:cs="Calibri"/>
          <w:sz w:val="22"/>
        </w:rPr>
        <w:t xml:space="preserve"> </w:t>
      </w:r>
    </w:p>
    <w:p w14:paraId="56B77A6F" w14:textId="135B95C2" w:rsidR="0031799B" w:rsidRDefault="00F14A8F">
      <w:pPr>
        <w:spacing w:after="16" w:line="259" w:lineRule="auto"/>
        <w:ind w:left="0" w:right="4" w:firstLine="0"/>
        <w:jc w:val="center"/>
      </w:pPr>
      <w:r>
        <w:rPr>
          <w:b/>
          <w:u w:val="single" w:color="000000"/>
        </w:rPr>
        <w:t>Officer</w:t>
      </w:r>
      <w:r w:rsidR="00872D56">
        <w:rPr>
          <w:b/>
          <w:u w:val="single" w:color="000000"/>
        </w:rPr>
        <w:t xml:space="preserve"> Fee Schedule</w:t>
      </w:r>
      <w:r w:rsidR="00872D56">
        <w:t xml:space="preserve"> </w:t>
      </w:r>
      <w:r w:rsidR="00872D56">
        <w:rPr>
          <w:rFonts w:ascii="Calibri" w:eastAsia="Calibri" w:hAnsi="Calibri" w:cs="Calibri"/>
          <w:sz w:val="22"/>
        </w:rPr>
        <w:t xml:space="preserve"> </w:t>
      </w:r>
    </w:p>
    <w:p w14:paraId="57E0D91A" w14:textId="77777777" w:rsidR="0031799B" w:rsidRDefault="00872D56" w:rsidP="00991D43">
      <w:pPr>
        <w:spacing w:after="0" w:line="240" w:lineRule="auto"/>
        <w:ind w:left="174" w:firstLine="0"/>
        <w:jc w:val="center"/>
      </w:pPr>
      <w:r>
        <w:rPr>
          <w:b/>
        </w:rPr>
        <w:t xml:space="preserve"> </w:t>
      </w:r>
      <w:r>
        <w:rPr>
          <w:rFonts w:ascii="Calibri" w:eastAsia="Calibri" w:hAnsi="Calibri" w:cs="Calibri"/>
          <w:sz w:val="22"/>
        </w:rPr>
        <w:t xml:space="preserve"> </w:t>
      </w:r>
    </w:p>
    <w:p w14:paraId="67F5A00C" w14:textId="77777777" w:rsidR="0031799B" w:rsidRDefault="00872D56" w:rsidP="00991D43">
      <w:pPr>
        <w:spacing w:after="0" w:line="240" w:lineRule="auto"/>
        <w:ind w:left="978" w:right="773" w:firstLine="0"/>
        <w:jc w:val="center"/>
      </w:pPr>
      <w:r>
        <w:rPr>
          <w:b/>
        </w:rPr>
        <w:t>President - $300.00</w:t>
      </w:r>
      <w:r>
        <w:t xml:space="preserve"> </w:t>
      </w:r>
      <w:r>
        <w:rPr>
          <w:rFonts w:ascii="Calibri" w:eastAsia="Calibri" w:hAnsi="Calibri" w:cs="Calibri"/>
          <w:sz w:val="22"/>
        </w:rPr>
        <w:t xml:space="preserve"> </w:t>
      </w:r>
    </w:p>
    <w:p w14:paraId="5509D1E3" w14:textId="77777777" w:rsidR="0031799B" w:rsidRDefault="00872D56" w:rsidP="00991D43">
      <w:pPr>
        <w:spacing w:after="0" w:line="240" w:lineRule="auto"/>
        <w:ind w:left="978" w:right="773" w:firstLine="0"/>
        <w:jc w:val="center"/>
      </w:pPr>
      <w:r>
        <w:rPr>
          <w:b/>
        </w:rPr>
        <w:t>Vice President - $250.00</w:t>
      </w:r>
      <w:r>
        <w:t xml:space="preserve"> </w:t>
      </w:r>
      <w:r>
        <w:rPr>
          <w:rFonts w:ascii="Calibri" w:eastAsia="Calibri" w:hAnsi="Calibri" w:cs="Calibri"/>
          <w:sz w:val="22"/>
        </w:rPr>
        <w:t xml:space="preserve"> </w:t>
      </w:r>
    </w:p>
    <w:p w14:paraId="74C5D005" w14:textId="77777777" w:rsidR="0031799B" w:rsidRDefault="00872D56" w:rsidP="00991D43">
      <w:pPr>
        <w:spacing w:after="0" w:line="240" w:lineRule="auto"/>
        <w:ind w:left="978" w:right="773" w:firstLine="0"/>
        <w:jc w:val="center"/>
      </w:pPr>
      <w:r>
        <w:rPr>
          <w:b/>
        </w:rPr>
        <w:t>Secretary - $200.00</w:t>
      </w:r>
      <w:r>
        <w:t xml:space="preserve"> </w:t>
      </w:r>
      <w:r>
        <w:rPr>
          <w:rFonts w:ascii="Calibri" w:eastAsia="Calibri" w:hAnsi="Calibri" w:cs="Calibri"/>
          <w:sz w:val="22"/>
        </w:rPr>
        <w:t xml:space="preserve"> </w:t>
      </w:r>
    </w:p>
    <w:p w14:paraId="63CA58DC" w14:textId="77777777" w:rsidR="0031799B" w:rsidRDefault="00872D56" w:rsidP="00991D43">
      <w:pPr>
        <w:spacing w:after="0" w:line="240" w:lineRule="auto"/>
        <w:ind w:left="978" w:right="773" w:firstLine="0"/>
        <w:jc w:val="center"/>
      </w:pPr>
      <w:r>
        <w:rPr>
          <w:b/>
        </w:rPr>
        <w:t>Treasurer - $200.00</w:t>
      </w:r>
      <w:r>
        <w:t xml:space="preserve"> </w:t>
      </w:r>
      <w:r>
        <w:rPr>
          <w:rFonts w:ascii="Calibri" w:eastAsia="Calibri" w:hAnsi="Calibri" w:cs="Calibri"/>
          <w:sz w:val="22"/>
        </w:rPr>
        <w:t xml:space="preserve"> </w:t>
      </w:r>
    </w:p>
    <w:p w14:paraId="64BFD24D" w14:textId="77777777" w:rsidR="0031799B" w:rsidRDefault="00872D56" w:rsidP="00991D43">
      <w:pPr>
        <w:spacing w:after="0" w:line="240" w:lineRule="auto"/>
        <w:ind w:left="978" w:right="773" w:firstLine="0"/>
        <w:jc w:val="center"/>
      </w:pPr>
      <w:r>
        <w:rPr>
          <w:b/>
        </w:rPr>
        <w:t>Financial Secretary - $200.00</w:t>
      </w:r>
      <w:r>
        <w:t xml:space="preserve"> </w:t>
      </w:r>
      <w:r>
        <w:rPr>
          <w:rFonts w:ascii="Calibri" w:eastAsia="Calibri" w:hAnsi="Calibri" w:cs="Calibri"/>
          <w:sz w:val="22"/>
        </w:rPr>
        <w:t xml:space="preserve"> </w:t>
      </w:r>
    </w:p>
    <w:p w14:paraId="2DF3C0C5" w14:textId="77777777" w:rsidR="0031799B" w:rsidRDefault="00872D56" w:rsidP="00991D43">
      <w:pPr>
        <w:spacing w:after="0" w:line="240" w:lineRule="auto"/>
        <w:ind w:left="978" w:right="773" w:firstLine="0"/>
        <w:jc w:val="center"/>
      </w:pPr>
      <w:r>
        <w:rPr>
          <w:b/>
        </w:rPr>
        <w:t>Business Manager - $200.00</w:t>
      </w:r>
      <w:r>
        <w:t xml:space="preserve"> </w:t>
      </w:r>
      <w:r>
        <w:rPr>
          <w:rFonts w:ascii="Calibri" w:eastAsia="Calibri" w:hAnsi="Calibri" w:cs="Calibri"/>
          <w:sz w:val="22"/>
        </w:rPr>
        <w:t xml:space="preserve"> </w:t>
      </w:r>
    </w:p>
    <w:p w14:paraId="7B371583" w14:textId="77777777" w:rsidR="0031799B" w:rsidRDefault="00872D56" w:rsidP="00991D43">
      <w:pPr>
        <w:spacing w:after="0" w:line="240" w:lineRule="auto"/>
        <w:ind w:left="16" w:firstLine="0"/>
      </w:pPr>
      <w:r>
        <w:t xml:space="preserve"> </w:t>
      </w:r>
      <w:r>
        <w:rPr>
          <w:rFonts w:ascii="Calibri" w:eastAsia="Calibri" w:hAnsi="Calibri" w:cs="Calibri"/>
          <w:sz w:val="22"/>
        </w:rPr>
        <w:t xml:space="preserve"> </w:t>
      </w:r>
    </w:p>
    <w:p w14:paraId="0B413B87" w14:textId="7BE4373B" w:rsidR="0031799B" w:rsidRDefault="00872D56" w:rsidP="00991D43">
      <w:pPr>
        <w:numPr>
          <w:ilvl w:val="0"/>
          <w:numId w:val="1"/>
        </w:numPr>
        <w:spacing w:after="0" w:line="240" w:lineRule="auto"/>
        <w:ind w:hanging="380"/>
      </w:pPr>
      <w:r>
        <w:t>Letters acknowledg</w:t>
      </w:r>
      <w:r w:rsidR="00DD07CC">
        <w:t>ing</w:t>
      </w:r>
      <w:r>
        <w:t xml:space="preserve"> receipt of candidate’s </w:t>
      </w:r>
      <w:r>
        <w:rPr>
          <w:b/>
        </w:rPr>
        <w:t xml:space="preserve">“Letter of Intent” </w:t>
      </w:r>
      <w:r>
        <w:t xml:space="preserve">and </w:t>
      </w:r>
      <w:r>
        <w:rPr>
          <w:b/>
        </w:rPr>
        <w:t xml:space="preserve">“Fees” </w:t>
      </w:r>
      <w:r>
        <w:t xml:space="preserve">will be mailed </w:t>
      </w:r>
      <w:r w:rsidR="00F92D4C">
        <w:t xml:space="preserve">or emailed </w:t>
      </w:r>
      <w:r w:rsidR="00DD07CC">
        <w:t xml:space="preserve">no later than </w:t>
      </w:r>
      <w:r w:rsidR="00F92D4C" w:rsidRPr="00F92D4C">
        <w:rPr>
          <w:b/>
          <w:bCs/>
        </w:rPr>
        <w:t>April 15</w:t>
      </w:r>
      <w:r w:rsidRPr="00F92D4C">
        <w:rPr>
          <w:b/>
          <w:bCs/>
        </w:rPr>
        <w:t>,</w:t>
      </w:r>
      <w:r>
        <w:rPr>
          <w:b/>
        </w:rPr>
        <w:t xml:space="preserve"> 202</w:t>
      </w:r>
      <w:r w:rsidR="00F92D4C">
        <w:rPr>
          <w:b/>
        </w:rPr>
        <w:t>2</w:t>
      </w:r>
      <w:r>
        <w:t xml:space="preserve">.  </w:t>
      </w:r>
      <w:r>
        <w:rPr>
          <w:rFonts w:ascii="Calibri" w:eastAsia="Calibri" w:hAnsi="Calibri" w:cs="Calibri"/>
          <w:sz w:val="22"/>
        </w:rPr>
        <w:t xml:space="preserve"> </w:t>
      </w:r>
    </w:p>
    <w:p w14:paraId="6095641C" w14:textId="77777777" w:rsidR="0031799B" w:rsidRDefault="00872D56" w:rsidP="00991D43">
      <w:pPr>
        <w:spacing w:after="0" w:line="240" w:lineRule="auto"/>
        <w:ind w:left="16" w:firstLine="0"/>
      </w:pPr>
      <w:r>
        <w:t xml:space="preserve"> </w:t>
      </w:r>
      <w:r>
        <w:rPr>
          <w:rFonts w:ascii="Calibri" w:eastAsia="Calibri" w:hAnsi="Calibri" w:cs="Calibri"/>
          <w:sz w:val="22"/>
        </w:rPr>
        <w:t xml:space="preserve"> </w:t>
      </w:r>
    </w:p>
    <w:p w14:paraId="5E2E7D9B" w14:textId="34EFF60E" w:rsidR="0031799B" w:rsidRDefault="00DD07CC" w:rsidP="00991D43">
      <w:pPr>
        <w:numPr>
          <w:ilvl w:val="0"/>
          <w:numId w:val="1"/>
        </w:numPr>
        <w:spacing w:after="0" w:line="240" w:lineRule="auto"/>
        <w:ind w:hanging="380"/>
      </w:pPr>
      <w:r>
        <w:t>GUNAA m</w:t>
      </w:r>
      <w:r w:rsidR="00872D56">
        <w:t xml:space="preserve">embership will be notified of all eligible candidates by </w:t>
      </w:r>
      <w:r w:rsidR="00F92D4C">
        <w:t>April 16, 2022.</w:t>
      </w:r>
    </w:p>
    <w:p w14:paraId="455033C0" w14:textId="57897EF3" w:rsidR="0031799B" w:rsidRPr="00991D43" w:rsidRDefault="00872D56" w:rsidP="00991D43">
      <w:pPr>
        <w:spacing w:after="0" w:line="240" w:lineRule="auto"/>
        <w:ind w:left="16" w:firstLine="0"/>
      </w:pPr>
      <w:r>
        <w:t xml:space="preserve"> </w:t>
      </w:r>
      <w:r>
        <w:rPr>
          <w:rFonts w:ascii="Calibri" w:eastAsia="Calibri" w:hAnsi="Calibri" w:cs="Calibri"/>
          <w:sz w:val="22"/>
        </w:rPr>
        <w:t xml:space="preserve"> </w:t>
      </w:r>
      <w:r w:rsidRPr="00991D43">
        <w:t xml:space="preserve"> </w:t>
      </w:r>
      <w:r w:rsidRPr="00991D43">
        <w:rPr>
          <w:rFonts w:ascii="Calibri" w:eastAsia="Calibri" w:hAnsi="Calibri" w:cs="Calibri"/>
          <w:sz w:val="22"/>
        </w:rPr>
        <w:t xml:space="preserve"> </w:t>
      </w:r>
    </w:p>
    <w:p w14:paraId="30DE34E7" w14:textId="78BCEC32" w:rsidR="0031799B" w:rsidRPr="00991D43" w:rsidRDefault="00EE7E81" w:rsidP="00991D43">
      <w:pPr>
        <w:numPr>
          <w:ilvl w:val="0"/>
          <w:numId w:val="1"/>
        </w:numPr>
        <w:spacing w:after="0" w:line="240" w:lineRule="auto"/>
        <w:ind w:hanging="380"/>
      </w:pPr>
      <w:r w:rsidRPr="00991D43">
        <w:t xml:space="preserve">Open period for </w:t>
      </w:r>
      <w:r w:rsidR="000C2492" w:rsidRPr="00991D43">
        <w:t>candidate’s</w:t>
      </w:r>
      <w:r w:rsidRPr="00991D43">
        <w:t xml:space="preserve"> campaign begins on April 16, </w:t>
      </w:r>
      <w:proofErr w:type="gramStart"/>
      <w:r w:rsidRPr="00991D43">
        <w:t>2022</w:t>
      </w:r>
      <w:proofErr w:type="gramEnd"/>
      <w:r w:rsidRPr="00991D43">
        <w:t xml:space="preserve"> and ends on May 31, 2022. </w:t>
      </w:r>
    </w:p>
    <w:p w14:paraId="57A047D3" w14:textId="77777777" w:rsidR="0031799B" w:rsidRPr="00991D43" w:rsidRDefault="00872D56" w:rsidP="00991D43">
      <w:pPr>
        <w:spacing w:after="0" w:line="240" w:lineRule="auto"/>
        <w:ind w:left="16" w:firstLine="0"/>
      </w:pPr>
      <w:r w:rsidRPr="00991D43">
        <w:t xml:space="preserve"> </w:t>
      </w:r>
      <w:r w:rsidRPr="00991D43">
        <w:rPr>
          <w:rFonts w:ascii="Calibri" w:eastAsia="Calibri" w:hAnsi="Calibri" w:cs="Calibri"/>
          <w:sz w:val="22"/>
        </w:rPr>
        <w:t xml:space="preserve"> </w:t>
      </w:r>
    </w:p>
    <w:p w14:paraId="05CD4E1D" w14:textId="77777777" w:rsidR="00E2684D" w:rsidRPr="00991D43" w:rsidRDefault="00EE7E81" w:rsidP="00991D43">
      <w:pPr>
        <w:numPr>
          <w:ilvl w:val="0"/>
          <w:numId w:val="1"/>
        </w:numPr>
        <w:spacing w:after="0" w:line="240" w:lineRule="auto"/>
        <w:ind w:hanging="380"/>
      </w:pPr>
      <w:r w:rsidRPr="00991D43">
        <w:t>Electronic Ballots and or mail-in ballots will be submitted to all eligible</w:t>
      </w:r>
      <w:r w:rsidR="000C2492" w:rsidRPr="00991D43">
        <w:t xml:space="preserve"> voting </w:t>
      </w:r>
      <w:proofErr w:type="gramStart"/>
      <w:r w:rsidR="000C2492" w:rsidRPr="00991D43">
        <w:t xml:space="preserve">members </w:t>
      </w:r>
      <w:r w:rsidRPr="00991D43">
        <w:t xml:space="preserve"> </w:t>
      </w:r>
      <w:r w:rsidR="000C2492" w:rsidRPr="00991D43">
        <w:t>on</w:t>
      </w:r>
      <w:proofErr w:type="gramEnd"/>
      <w:r w:rsidR="000C2492" w:rsidRPr="00991D43">
        <w:t xml:space="preserve"> June 1, 2022.</w:t>
      </w:r>
    </w:p>
    <w:p w14:paraId="303A5F2A" w14:textId="77777777" w:rsidR="00E2684D" w:rsidRPr="00991D43" w:rsidRDefault="00E2684D" w:rsidP="00991D43">
      <w:pPr>
        <w:pStyle w:val="ListParagraph"/>
        <w:spacing w:after="0" w:line="240" w:lineRule="auto"/>
      </w:pPr>
    </w:p>
    <w:p w14:paraId="6F984C9F" w14:textId="77777777" w:rsidR="00E2684D" w:rsidRPr="00991D43" w:rsidRDefault="00E2684D" w:rsidP="00991D43">
      <w:pPr>
        <w:numPr>
          <w:ilvl w:val="0"/>
          <w:numId w:val="1"/>
        </w:numPr>
        <w:spacing w:after="0" w:line="240" w:lineRule="auto"/>
        <w:ind w:hanging="380"/>
      </w:pPr>
      <w:r w:rsidRPr="00991D43">
        <w:t>Electronic and mail-in ballots must be returned to the CPA on June 28</w:t>
      </w:r>
      <w:r w:rsidRPr="00991D43">
        <w:rPr>
          <w:vertAlign w:val="superscript"/>
        </w:rPr>
        <w:t>th</w:t>
      </w:r>
      <w:r w:rsidRPr="00991D43">
        <w:t>.</w:t>
      </w:r>
    </w:p>
    <w:p w14:paraId="40C06254" w14:textId="77777777" w:rsidR="00E2684D" w:rsidRPr="00991D43" w:rsidRDefault="00E2684D" w:rsidP="00991D43">
      <w:pPr>
        <w:pStyle w:val="ListParagraph"/>
        <w:spacing w:after="0" w:line="240" w:lineRule="auto"/>
      </w:pPr>
    </w:p>
    <w:p w14:paraId="3AF0558D" w14:textId="6A491F2D" w:rsidR="0031799B" w:rsidRPr="00991D43" w:rsidRDefault="00E2684D">
      <w:pPr>
        <w:numPr>
          <w:ilvl w:val="0"/>
          <w:numId w:val="1"/>
        </w:numPr>
        <w:ind w:hanging="380"/>
      </w:pPr>
      <w:r w:rsidRPr="00991D43">
        <w:t xml:space="preserve">Ballots will be certified by the CPA by July 15, </w:t>
      </w:r>
      <w:proofErr w:type="gramStart"/>
      <w:r w:rsidRPr="00991D43">
        <w:t>2022</w:t>
      </w:r>
      <w:proofErr w:type="gramEnd"/>
      <w:r w:rsidRPr="00991D43">
        <w:t xml:space="preserve"> and read to the convention body on August 6, 2022. </w:t>
      </w:r>
      <w:r w:rsidR="00872D56" w:rsidRPr="00991D43">
        <w:t xml:space="preserve">  </w:t>
      </w:r>
      <w:r w:rsidR="00872D56" w:rsidRPr="00991D43">
        <w:rPr>
          <w:rFonts w:ascii="Calibri" w:eastAsia="Calibri" w:hAnsi="Calibri" w:cs="Calibri"/>
          <w:sz w:val="22"/>
        </w:rPr>
        <w:t xml:space="preserve"> </w:t>
      </w:r>
    </w:p>
    <w:p w14:paraId="310ECB47" w14:textId="77777777" w:rsidR="0031799B" w:rsidRPr="00991D43" w:rsidRDefault="00872D56">
      <w:pPr>
        <w:spacing w:line="259" w:lineRule="auto"/>
        <w:ind w:left="16" w:firstLine="0"/>
      </w:pPr>
      <w:r w:rsidRPr="00991D43">
        <w:t xml:space="preserve"> </w:t>
      </w:r>
      <w:r w:rsidRPr="00991D43">
        <w:rPr>
          <w:rFonts w:ascii="Calibri" w:eastAsia="Calibri" w:hAnsi="Calibri" w:cs="Calibri"/>
          <w:sz w:val="22"/>
        </w:rPr>
        <w:t xml:space="preserve"> </w:t>
      </w:r>
    </w:p>
    <w:p w14:paraId="1F994075" w14:textId="260A8BA7" w:rsidR="0031799B" w:rsidRPr="00991D43" w:rsidRDefault="00872D56">
      <w:pPr>
        <w:numPr>
          <w:ilvl w:val="0"/>
          <w:numId w:val="1"/>
        </w:numPr>
        <w:ind w:hanging="380"/>
      </w:pPr>
      <w:r w:rsidRPr="00991D43">
        <w:t xml:space="preserve">Constitution – Article VI, Section III D – Election of Officers states that </w:t>
      </w:r>
      <w:r w:rsidR="00991D43" w:rsidRPr="00991D43">
        <w:t>in</w:t>
      </w:r>
      <w:r w:rsidR="00991D43" w:rsidRPr="00991D43">
        <w:t xml:space="preserve"> case of a vacancy occurring among</w:t>
      </w:r>
      <w:r w:rsidR="00991D43" w:rsidRPr="00991D43">
        <w:t>st</w:t>
      </w:r>
      <w:r w:rsidR="00991D43" w:rsidRPr="00991D43">
        <w:t xml:space="preserve"> the Officers (except President) of this Association or other committees of the Association, the Board of Directors </w:t>
      </w:r>
      <w:r w:rsidR="00DD07CC">
        <w:t xml:space="preserve">(newly elected) </w:t>
      </w:r>
      <w:r w:rsidR="00991D43" w:rsidRPr="00991D43">
        <w:t>may fill the vacancy by a majority vote. The person so elected shall serve until the next regular election</w:t>
      </w:r>
      <w:r w:rsidRPr="00991D43">
        <w:t xml:space="preserve">.  </w:t>
      </w:r>
      <w:r w:rsidRPr="00991D43">
        <w:rPr>
          <w:rFonts w:ascii="Calibri" w:eastAsia="Calibri" w:hAnsi="Calibri" w:cs="Calibri"/>
          <w:sz w:val="22"/>
        </w:rPr>
        <w:t xml:space="preserve"> </w:t>
      </w:r>
    </w:p>
    <w:p w14:paraId="55BAAF80" w14:textId="75AB8795" w:rsidR="00991D43" w:rsidRDefault="00872D56" w:rsidP="00DD07CC">
      <w:pPr>
        <w:spacing w:after="20" w:line="259" w:lineRule="auto"/>
        <w:ind w:left="16" w:firstLine="0"/>
        <w:rPr>
          <w:b/>
          <w:highlight w:val="yellow"/>
        </w:rPr>
      </w:pPr>
      <w:r w:rsidRPr="003E0E8F">
        <w:rPr>
          <w:highlight w:val="yellow"/>
        </w:rPr>
        <w:t xml:space="preserve"> </w:t>
      </w:r>
      <w:r w:rsidRPr="003E0E8F">
        <w:rPr>
          <w:rFonts w:ascii="Calibri" w:eastAsia="Calibri" w:hAnsi="Calibri" w:cs="Calibri"/>
          <w:sz w:val="22"/>
          <w:highlight w:val="yellow"/>
        </w:rPr>
        <w:t xml:space="preserve"> </w:t>
      </w:r>
    </w:p>
    <w:p w14:paraId="6BDB3CF4" w14:textId="77777777" w:rsidR="00991D43" w:rsidRDefault="00991D43">
      <w:pPr>
        <w:spacing w:after="4" w:line="258" w:lineRule="auto"/>
        <w:ind w:left="12" w:hanging="12"/>
        <w:rPr>
          <w:b/>
          <w:highlight w:val="yellow"/>
        </w:rPr>
      </w:pPr>
    </w:p>
    <w:p w14:paraId="258F6122" w14:textId="77777777" w:rsidR="00991D43" w:rsidRDefault="00991D43">
      <w:pPr>
        <w:spacing w:after="4" w:line="258" w:lineRule="auto"/>
        <w:ind w:left="12" w:hanging="12"/>
        <w:rPr>
          <w:b/>
          <w:highlight w:val="yellow"/>
        </w:rPr>
      </w:pPr>
    </w:p>
    <w:sectPr w:rsidR="00991D43">
      <w:headerReference w:type="default" r:id="rId13"/>
      <w:pgSz w:w="12240" w:h="15840"/>
      <w:pgMar w:top="1451" w:right="1417" w:bottom="1450" w:left="1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7B67" w14:textId="77777777" w:rsidR="00B27903" w:rsidRDefault="00B27903" w:rsidP="007528E6">
      <w:pPr>
        <w:spacing w:after="0" w:line="240" w:lineRule="auto"/>
      </w:pPr>
      <w:r>
        <w:separator/>
      </w:r>
    </w:p>
  </w:endnote>
  <w:endnote w:type="continuationSeparator" w:id="0">
    <w:p w14:paraId="14BAE67B" w14:textId="77777777" w:rsidR="00B27903" w:rsidRDefault="00B27903" w:rsidP="0075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F6D8" w14:textId="77777777" w:rsidR="00B27903" w:rsidRDefault="00B27903" w:rsidP="007528E6">
      <w:pPr>
        <w:spacing w:after="0" w:line="240" w:lineRule="auto"/>
      </w:pPr>
      <w:r>
        <w:separator/>
      </w:r>
    </w:p>
  </w:footnote>
  <w:footnote w:type="continuationSeparator" w:id="0">
    <w:p w14:paraId="4A7ABFB8" w14:textId="77777777" w:rsidR="00B27903" w:rsidRDefault="00B27903" w:rsidP="00752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EE99" w14:textId="77777777" w:rsidR="00DD07CC" w:rsidRDefault="00DD07CC" w:rsidP="00DD07CC">
    <w:pPr>
      <w:spacing w:after="8" w:line="252" w:lineRule="auto"/>
      <w:ind w:left="230"/>
    </w:pPr>
    <w:r>
      <w:rPr>
        <w:b/>
      </w:rPr>
      <w:t>GRAMBLING UNIVERSITY NATIONAL ALUMNI ASSOCIATION, INC. (GUNAA) 2022</w:t>
    </w:r>
    <w:r>
      <w:rPr>
        <w:rFonts w:ascii="Calibri" w:eastAsia="Calibri" w:hAnsi="Calibri" w:cs="Calibri"/>
        <w:sz w:val="22"/>
      </w:rPr>
      <w:t xml:space="preserve"> </w:t>
    </w:r>
  </w:p>
  <w:p w14:paraId="27616F07" w14:textId="77777777" w:rsidR="00DD07CC" w:rsidRDefault="00DD07CC" w:rsidP="00DD07CC">
    <w:pPr>
      <w:spacing w:after="6" w:line="260" w:lineRule="auto"/>
      <w:ind w:left="988" w:right="982"/>
      <w:jc w:val="center"/>
    </w:pPr>
    <w:r>
      <w:rPr>
        <w:b/>
      </w:rPr>
      <w:t xml:space="preserve">Election Guidelines  </w:t>
    </w:r>
    <w:r>
      <w:rPr>
        <w:rFonts w:ascii="Calibri" w:eastAsia="Calibri" w:hAnsi="Calibri" w:cs="Calibri"/>
        <w:sz w:val="22"/>
      </w:rPr>
      <w:t xml:space="preserve"> </w:t>
    </w:r>
  </w:p>
  <w:p w14:paraId="1ED14198" w14:textId="77777777" w:rsidR="00DD07CC" w:rsidRDefault="00DD0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25283"/>
    <w:multiLevelType w:val="hybridMultilevel"/>
    <w:tmpl w:val="8A020BFE"/>
    <w:lvl w:ilvl="0" w:tplc="80F836D0">
      <w:start w:val="1"/>
      <w:numFmt w:val="decimal"/>
      <w:lvlText w:val="%1."/>
      <w:lvlJc w:val="left"/>
      <w:pPr>
        <w:ind w:left="3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7B6F228">
      <w:start w:val="1"/>
      <w:numFmt w:val="lowerLetter"/>
      <w:lvlText w:val="%2."/>
      <w:lvlJc w:val="left"/>
      <w:pPr>
        <w:ind w:left="125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696E3B6A">
      <w:start w:val="1"/>
      <w:numFmt w:val="lowerRoman"/>
      <w:lvlText w:val="%3"/>
      <w:lvlJc w:val="left"/>
      <w:pPr>
        <w:ind w:left="448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CEAE8732">
      <w:start w:val="1"/>
      <w:numFmt w:val="decimal"/>
      <w:lvlText w:val="%4"/>
      <w:lvlJc w:val="left"/>
      <w:pPr>
        <w:ind w:left="520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20D01D30">
      <w:start w:val="1"/>
      <w:numFmt w:val="lowerLetter"/>
      <w:lvlText w:val="%5"/>
      <w:lvlJc w:val="left"/>
      <w:pPr>
        <w:ind w:left="592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0AB64BAE">
      <w:start w:val="1"/>
      <w:numFmt w:val="lowerRoman"/>
      <w:lvlText w:val="%6"/>
      <w:lvlJc w:val="left"/>
      <w:pPr>
        <w:ind w:left="664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A586A654">
      <w:start w:val="1"/>
      <w:numFmt w:val="decimal"/>
      <w:lvlText w:val="%7"/>
      <w:lvlJc w:val="left"/>
      <w:pPr>
        <w:ind w:left="736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81C26C0A">
      <w:start w:val="1"/>
      <w:numFmt w:val="lowerLetter"/>
      <w:lvlText w:val="%8"/>
      <w:lvlJc w:val="left"/>
      <w:pPr>
        <w:ind w:left="808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3012A230">
      <w:start w:val="1"/>
      <w:numFmt w:val="lowerRoman"/>
      <w:lvlText w:val="%9"/>
      <w:lvlJc w:val="left"/>
      <w:pPr>
        <w:ind w:left="880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9B"/>
    <w:rsid w:val="00086655"/>
    <w:rsid w:val="000C2492"/>
    <w:rsid w:val="001670D2"/>
    <w:rsid w:val="0031799B"/>
    <w:rsid w:val="003812AB"/>
    <w:rsid w:val="003E0E8F"/>
    <w:rsid w:val="00434AB2"/>
    <w:rsid w:val="004B281E"/>
    <w:rsid w:val="004D509D"/>
    <w:rsid w:val="006F08EC"/>
    <w:rsid w:val="0074554C"/>
    <w:rsid w:val="007528E6"/>
    <w:rsid w:val="0077307F"/>
    <w:rsid w:val="00793B16"/>
    <w:rsid w:val="00872D56"/>
    <w:rsid w:val="009000BA"/>
    <w:rsid w:val="00991D43"/>
    <w:rsid w:val="00B27903"/>
    <w:rsid w:val="00B77EED"/>
    <w:rsid w:val="00DD07CC"/>
    <w:rsid w:val="00E2684D"/>
    <w:rsid w:val="00EE7E81"/>
    <w:rsid w:val="00F14A8F"/>
    <w:rsid w:val="00F83EF9"/>
    <w:rsid w:val="00F9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E55B9"/>
  <w15:docId w15:val="{E8ACEA05-AEBC-4D57-9B8F-BA1E2E52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49" w:lineRule="auto"/>
      <w:ind w:left="10" w:hanging="10"/>
    </w:pPr>
    <w:rPr>
      <w:rFonts w:ascii="Arial" w:eastAsia="Arial" w:hAnsi="Arial" w:cs="Arial"/>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8E6"/>
    <w:rPr>
      <w:rFonts w:ascii="Arial" w:eastAsia="Arial" w:hAnsi="Arial" w:cs="Arial"/>
      <w:color w:val="000000"/>
      <w:sz w:val="23"/>
    </w:rPr>
  </w:style>
  <w:style w:type="paragraph" w:styleId="Footer">
    <w:name w:val="footer"/>
    <w:basedOn w:val="Normal"/>
    <w:link w:val="FooterChar"/>
    <w:uiPriority w:val="99"/>
    <w:unhideWhenUsed/>
    <w:rsid w:val="00752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8E6"/>
    <w:rPr>
      <w:rFonts w:ascii="Arial" w:eastAsia="Arial" w:hAnsi="Arial" w:cs="Arial"/>
      <w:color w:val="000000"/>
      <w:sz w:val="23"/>
    </w:rPr>
  </w:style>
  <w:style w:type="paragraph" w:styleId="ListParagraph">
    <w:name w:val="List Paragraph"/>
    <w:basedOn w:val="Normal"/>
    <w:uiPriority w:val="34"/>
    <w:qFormat/>
    <w:rsid w:val="00E2684D"/>
    <w:pPr>
      <w:ind w:left="720"/>
      <w:contextualSpacing/>
    </w:pPr>
  </w:style>
  <w:style w:type="character" w:styleId="Hyperlink">
    <w:name w:val="Hyperlink"/>
    <w:basedOn w:val="DefaultParagraphFont"/>
    <w:uiPriority w:val="99"/>
    <w:unhideWhenUsed/>
    <w:rsid w:val="004B281E"/>
    <w:rPr>
      <w:color w:val="0563C1" w:themeColor="hyperlink"/>
      <w:u w:val="single"/>
    </w:rPr>
  </w:style>
  <w:style w:type="character" w:styleId="UnresolvedMention">
    <w:name w:val="Unresolved Mention"/>
    <w:basedOn w:val="DefaultParagraphFont"/>
    <w:uiPriority w:val="99"/>
    <w:semiHidden/>
    <w:unhideWhenUsed/>
    <w:rsid w:val="004B2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jotform.com/22061530109213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rm.jotform.com/2206153010921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unaa.org/resource" TargetMode="External"/><Relationship Id="rId4" Type="http://schemas.openxmlformats.org/officeDocument/2006/relationships/webSettings" Target="webSettings.xml"/><Relationship Id="rId9" Type="http://schemas.openxmlformats.org/officeDocument/2006/relationships/hyperlink" Target="https://www.gunaa.org/ele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9943509</dc:creator>
  <cp:keywords/>
  <cp:lastModifiedBy>Williams, Calvin R</cp:lastModifiedBy>
  <cp:revision>2</cp:revision>
  <dcterms:created xsi:type="dcterms:W3CDTF">2022-03-09T18:23:00Z</dcterms:created>
  <dcterms:modified xsi:type="dcterms:W3CDTF">2022-03-09T18:23:00Z</dcterms:modified>
</cp:coreProperties>
</file>